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Mar>
          <w:top w:w="15" w:type="dxa"/>
          <w:left w:w="15" w:type="dxa"/>
          <w:bottom w:w="15" w:type="dxa"/>
          <w:right w:w="15" w:type="dxa"/>
        </w:tblCellMar>
        <w:tblLook w:val="04A0"/>
      </w:tblPr>
      <w:tblGrid>
        <w:gridCol w:w="3577"/>
        <w:gridCol w:w="5223"/>
      </w:tblGrid>
      <w:tr w:rsidR="001525D5" w:rsidRPr="001525D5" w:rsidTr="001525D5">
        <w:trPr>
          <w:trHeight w:val="900"/>
          <w:jc w:val="center"/>
        </w:trPr>
        <w:tc>
          <w:tcPr>
            <w:tcW w:w="0" w:type="auto"/>
            <w:tcMar>
              <w:top w:w="0" w:type="dxa"/>
              <w:left w:w="108" w:type="dxa"/>
              <w:bottom w:w="0" w:type="dxa"/>
              <w:right w:w="108" w:type="dxa"/>
            </w:tcMar>
            <w:hideMark/>
          </w:tcPr>
          <w:p w:rsidR="001525D5" w:rsidRPr="001525D5" w:rsidRDefault="001525D5" w:rsidP="001525D5">
            <w:pPr>
              <w:spacing w:before="60" w:after="60" w:line="240" w:lineRule="auto"/>
              <w:rPr>
                <w:rFonts w:eastAsia="Times New Roman" w:cs="Times New Roman"/>
                <w:sz w:val="24"/>
                <w:szCs w:val="24"/>
              </w:rPr>
            </w:pPr>
            <w:r w:rsidRPr="001525D5">
              <w:rPr>
                <w:rFonts w:eastAsia="Times New Roman" w:cs="Times New Roman"/>
                <w:color w:val="000000"/>
                <w:sz w:val="26"/>
                <w:szCs w:val="26"/>
              </w:rPr>
              <w:t xml:space="preserve">          </w:t>
            </w:r>
            <w:r w:rsidRPr="001525D5">
              <w:rPr>
                <w:rFonts w:eastAsia="Times New Roman" w:cs="Times New Roman"/>
                <w:color w:val="000000"/>
                <w:sz w:val="24"/>
                <w:szCs w:val="24"/>
              </w:rPr>
              <w:t>SỞ Y TẾ LÂM ĐỒNG</w:t>
            </w:r>
          </w:p>
          <w:p w:rsidR="001525D5" w:rsidRPr="001525D5" w:rsidRDefault="001525D5" w:rsidP="001525D5">
            <w:pPr>
              <w:spacing w:before="60" w:after="60" w:line="240" w:lineRule="auto"/>
              <w:jc w:val="both"/>
              <w:rPr>
                <w:rFonts w:eastAsia="Times New Roman" w:cs="Times New Roman"/>
                <w:sz w:val="24"/>
                <w:szCs w:val="24"/>
              </w:rPr>
            </w:pPr>
            <w:r w:rsidRPr="001525D5">
              <w:rPr>
                <w:rFonts w:eastAsia="Times New Roman" w:cs="Times New Roman"/>
                <w:b/>
                <w:bCs/>
                <w:color w:val="000000"/>
                <w:sz w:val="24"/>
                <w:szCs w:val="24"/>
              </w:rPr>
              <w:t>TRUNG TÂM Y TẾ BẢO LÂM </w:t>
            </w:r>
          </w:p>
          <w:p w:rsidR="001525D5" w:rsidRPr="001525D5" w:rsidRDefault="00F91651" w:rsidP="001525D5">
            <w:pPr>
              <w:spacing w:after="0" w:line="240" w:lineRule="auto"/>
              <w:rPr>
                <w:rFonts w:eastAsia="Times New Roman" w:cs="Times New Roman"/>
                <w:sz w:val="24"/>
                <w:szCs w:val="24"/>
              </w:rPr>
            </w:pPr>
            <w:r>
              <w:rPr>
                <w:rFonts w:eastAsia="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margin-left:65.35pt;margin-top:5pt;width:45pt;height:.75pt;z-index:251658240" o:connectortype="straight"/>
              </w:pict>
            </w:r>
          </w:p>
          <w:p w:rsidR="001525D5" w:rsidRPr="001525D5" w:rsidRDefault="00BB252D" w:rsidP="001525D5">
            <w:pPr>
              <w:spacing w:before="60" w:after="60" w:line="240" w:lineRule="auto"/>
              <w:rPr>
                <w:rFonts w:eastAsia="Times New Roman" w:cs="Times New Roman"/>
                <w:sz w:val="24"/>
                <w:szCs w:val="24"/>
              </w:rPr>
            </w:pPr>
            <w:r>
              <w:rPr>
                <w:rFonts w:eastAsia="Times New Roman" w:cs="Times New Roman"/>
                <w:color w:val="000000"/>
                <w:sz w:val="26"/>
                <w:szCs w:val="26"/>
              </w:rPr>
              <w:t>           Số: 14</w:t>
            </w:r>
            <w:r w:rsidR="001525D5" w:rsidRPr="001525D5">
              <w:rPr>
                <w:rFonts w:eastAsia="Times New Roman" w:cs="Times New Roman"/>
                <w:color w:val="000000"/>
                <w:sz w:val="26"/>
                <w:szCs w:val="26"/>
              </w:rPr>
              <w:t>/KH – TTYT</w:t>
            </w:r>
          </w:p>
        </w:tc>
        <w:tc>
          <w:tcPr>
            <w:tcW w:w="0" w:type="auto"/>
            <w:tcMar>
              <w:top w:w="0" w:type="dxa"/>
              <w:left w:w="108" w:type="dxa"/>
              <w:bottom w:w="0" w:type="dxa"/>
              <w:right w:w="108" w:type="dxa"/>
            </w:tcMar>
            <w:hideMark/>
          </w:tcPr>
          <w:p w:rsidR="001525D5" w:rsidRPr="001525D5" w:rsidRDefault="001525D5" w:rsidP="001525D5">
            <w:pPr>
              <w:spacing w:before="60" w:after="60" w:line="240" w:lineRule="auto"/>
              <w:jc w:val="center"/>
              <w:rPr>
                <w:rFonts w:eastAsia="Times New Roman" w:cs="Times New Roman"/>
                <w:sz w:val="24"/>
                <w:szCs w:val="24"/>
              </w:rPr>
            </w:pPr>
            <w:r w:rsidRPr="001525D5">
              <w:rPr>
                <w:rFonts w:eastAsia="Times New Roman" w:cs="Times New Roman"/>
                <w:b/>
                <w:bCs/>
                <w:color w:val="000000"/>
                <w:sz w:val="24"/>
                <w:szCs w:val="24"/>
              </w:rPr>
              <w:t>CỘNG HÒA XÃ HỘI CHỦ NGHĨA VIỆT NAM</w:t>
            </w:r>
          </w:p>
          <w:p w:rsidR="001525D5" w:rsidRPr="001525D5" w:rsidRDefault="001525D5" w:rsidP="001525D5">
            <w:pPr>
              <w:spacing w:before="60" w:after="60" w:line="240" w:lineRule="auto"/>
              <w:jc w:val="center"/>
              <w:rPr>
                <w:rFonts w:eastAsia="Times New Roman" w:cs="Times New Roman"/>
                <w:sz w:val="24"/>
                <w:szCs w:val="24"/>
              </w:rPr>
            </w:pPr>
            <w:r w:rsidRPr="001525D5">
              <w:rPr>
                <w:rFonts w:eastAsia="Times New Roman" w:cs="Times New Roman"/>
                <w:b/>
                <w:bCs/>
                <w:color w:val="000000"/>
                <w:sz w:val="26"/>
                <w:szCs w:val="26"/>
              </w:rPr>
              <w:t>Độc lập  - Tự do – Hạnh phúc</w:t>
            </w:r>
          </w:p>
          <w:p w:rsidR="001525D5" w:rsidRPr="001525D5" w:rsidRDefault="00F91651" w:rsidP="001525D5">
            <w:pPr>
              <w:spacing w:after="0" w:line="240" w:lineRule="auto"/>
              <w:rPr>
                <w:rFonts w:eastAsia="Times New Roman" w:cs="Times New Roman"/>
                <w:sz w:val="24"/>
                <w:szCs w:val="24"/>
              </w:rPr>
            </w:pPr>
            <w:r>
              <w:rPr>
                <w:rFonts w:eastAsia="Times New Roman" w:cs="Times New Roman"/>
                <w:noProof/>
                <w:sz w:val="24"/>
                <w:szCs w:val="24"/>
              </w:rPr>
              <w:pict>
                <v:shape id="_x0000_s1027" type="#_x0000_t32" style="position:absolute;margin-left:44.75pt;margin-top:5pt;width:160.5pt;height:.75pt;flip:y;z-index:251659264" o:connectortype="straight"/>
              </w:pict>
            </w:r>
          </w:p>
          <w:p w:rsidR="001525D5" w:rsidRPr="001525D5" w:rsidRDefault="001525D5" w:rsidP="005E1DD6">
            <w:pPr>
              <w:spacing w:before="60" w:after="60" w:line="240" w:lineRule="auto"/>
              <w:jc w:val="right"/>
              <w:rPr>
                <w:rFonts w:eastAsia="Times New Roman" w:cs="Times New Roman"/>
                <w:sz w:val="24"/>
                <w:szCs w:val="24"/>
              </w:rPr>
            </w:pPr>
            <w:r w:rsidRPr="001525D5">
              <w:rPr>
                <w:rFonts w:eastAsia="Times New Roman" w:cs="Times New Roman"/>
                <w:i/>
                <w:iCs/>
                <w:color w:val="000000"/>
                <w:sz w:val="26"/>
                <w:szCs w:val="26"/>
              </w:rPr>
              <w:t xml:space="preserve">    Bảo Lâm, ngày </w:t>
            </w:r>
            <w:r w:rsidR="00BB252D">
              <w:rPr>
                <w:rFonts w:eastAsia="Times New Roman" w:cs="Times New Roman"/>
                <w:i/>
                <w:iCs/>
                <w:color w:val="000000"/>
                <w:sz w:val="26"/>
                <w:szCs w:val="26"/>
              </w:rPr>
              <w:t xml:space="preserve">18 tháng 01 </w:t>
            </w:r>
            <w:r w:rsidRPr="001525D5">
              <w:rPr>
                <w:rFonts w:eastAsia="Times New Roman" w:cs="Times New Roman"/>
                <w:i/>
                <w:iCs/>
                <w:color w:val="000000"/>
                <w:sz w:val="26"/>
                <w:szCs w:val="26"/>
              </w:rPr>
              <w:t xml:space="preserve"> năm 202</w:t>
            </w:r>
            <w:r w:rsidR="00222D94">
              <w:rPr>
                <w:rFonts w:eastAsia="Times New Roman" w:cs="Times New Roman"/>
                <w:i/>
                <w:iCs/>
                <w:color w:val="000000"/>
                <w:sz w:val="26"/>
                <w:szCs w:val="26"/>
              </w:rPr>
              <w:t>2</w:t>
            </w:r>
          </w:p>
        </w:tc>
      </w:tr>
    </w:tbl>
    <w:p w:rsidR="001525D5" w:rsidRPr="001525D5" w:rsidRDefault="001525D5" w:rsidP="001525D5">
      <w:pPr>
        <w:spacing w:after="0" w:line="240" w:lineRule="auto"/>
        <w:rPr>
          <w:rFonts w:eastAsia="Times New Roman" w:cs="Times New Roman"/>
          <w:sz w:val="24"/>
          <w:szCs w:val="24"/>
        </w:rPr>
      </w:pPr>
    </w:p>
    <w:p w:rsidR="001525D5" w:rsidRPr="001525D5" w:rsidRDefault="001525D5" w:rsidP="00FA77C7">
      <w:pPr>
        <w:spacing w:before="60" w:after="60" w:line="360" w:lineRule="auto"/>
        <w:jc w:val="center"/>
        <w:rPr>
          <w:rFonts w:eastAsia="Times New Roman" w:cs="Times New Roman"/>
          <w:sz w:val="24"/>
          <w:szCs w:val="24"/>
        </w:rPr>
      </w:pPr>
      <w:r w:rsidRPr="001525D5">
        <w:rPr>
          <w:rFonts w:eastAsia="Times New Roman" w:cs="Times New Roman"/>
          <w:b/>
          <w:bCs/>
          <w:color w:val="000000"/>
          <w:sz w:val="28"/>
          <w:szCs w:val="28"/>
        </w:rPr>
        <w:t>KẾ HOẠCH </w:t>
      </w:r>
    </w:p>
    <w:p w:rsidR="001525D5" w:rsidRPr="001525D5" w:rsidRDefault="001525D5" w:rsidP="00FA77C7">
      <w:pPr>
        <w:spacing w:before="60" w:after="60" w:line="360" w:lineRule="auto"/>
        <w:jc w:val="center"/>
        <w:rPr>
          <w:rFonts w:eastAsia="Times New Roman" w:cs="Times New Roman"/>
          <w:sz w:val="24"/>
          <w:szCs w:val="24"/>
        </w:rPr>
      </w:pPr>
      <w:r w:rsidRPr="001525D5">
        <w:rPr>
          <w:rFonts w:eastAsia="Times New Roman" w:cs="Times New Roman"/>
          <w:b/>
          <w:bCs/>
          <w:color w:val="000000"/>
          <w:sz w:val="28"/>
          <w:szCs w:val="28"/>
        </w:rPr>
        <w:t>Hoạt động chương trình phòng chống rối loạn thiếu hụt  Iốt năm 202</w:t>
      </w:r>
      <w:r w:rsidR="005E1DD6">
        <w:rPr>
          <w:rFonts w:eastAsia="Times New Roman" w:cs="Times New Roman"/>
          <w:b/>
          <w:bCs/>
          <w:color w:val="000000"/>
          <w:sz w:val="28"/>
          <w:szCs w:val="28"/>
        </w:rPr>
        <w:t>2</w:t>
      </w:r>
    </w:p>
    <w:p w:rsidR="001525D5" w:rsidRPr="001525D5" w:rsidRDefault="001525D5" w:rsidP="000A79BD">
      <w:pPr>
        <w:spacing w:after="0" w:line="240" w:lineRule="auto"/>
        <w:jc w:val="both"/>
        <w:rPr>
          <w:rFonts w:eastAsia="Times New Roman" w:cs="Times New Roman"/>
          <w:sz w:val="24"/>
          <w:szCs w:val="24"/>
        </w:rPr>
      </w:pPr>
      <w:r w:rsidRPr="001525D5">
        <w:rPr>
          <w:rFonts w:eastAsia="Times New Roman" w:cs="Times New Roman"/>
          <w:sz w:val="24"/>
          <w:szCs w:val="24"/>
        </w:rPr>
        <w:br/>
      </w:r>
      <w:r w:rsidR="00A262ED">
        <w:rPr>
          <w:rFonts w:eastAsia="Times New Roman" w:cs="Times New Roman"/>
          <w:color w:val="000000"/>
          <w:sz w:val="28"/>
          <w:szCs w:val="28"/>
        </w:rPr>
        <w:t>       Căn cứ kế hoạch số: 42/KSBT-KHNV ngày 07</w:t>
      </w:r>
      <w:r w:rsidRPr="001525D5">
        <w:rPr>
          <w:rFonts w:eastAsia="Times New Roman" w:cs="Times New Roman"/>
          <w:color w:val="000000"/>
          <w:sz w:val="28"/>
          <w:szCs w:val="28"/>
        </w:rPr>
        <w:t xml:space="preserve"> tháng </w:t>
      </w:r>
      <w:r w:rsidR="00A262ED">
        <w:rPr>
          <w:rFonts w:eastAsia="Times New Roman" w:cs="Times New Roman"/>
          <w:color w:val="000000"/>
          <w:sz w:val="28"/>
          <w:szCs w:val="28"/>
        </w:rPr>
        <w:t xml:space="preserve"> 01 </w:t>
      </w:r>
      <w:r w:rsidRPr="001525D5">
        <w:rPr>
          <w:rFonts w:eastAsia="Times New Roman" w:cs="Times New Roman"/>
          <w:color w:val="000000"/>
          <w:sz w:val="28"/>
          <w:szCs w:val="28"/>
        </w:rPr>
        <w:t>năm 202</w:t>
      </w:r>
      <w:r w:rsidR="005E1DD6">
        <w:rPr>
          <w:rFonts w:eastAsia="Times New Roman" w:cs="Times New Roman"/>
          <w:color w:val="000000"/>
          <w:sz w:val="28"/>
          <w:szCs w:val="28"/>
        </w:rPr>
        <w:t>2</w:t>
      </w:r>
      <w:r w:rsidRPr="001525D5">
        <w:rPr>
          <w:rFonts w:eastAsia="Times New Roman" w:cs="Times New Roman"/>
          <w:color w:val="000000"/>
          <w:sz w:val="28"/>
          <w:szCs w:val="28"/>
        </w:rPr>
        <w:t xml:space="preserve"> </w:t>
      </w:r>
      <w:r w:rsidR="00A262ED">
        <w:rPr>
          <w:rFonts w:eastAsia="Times New Roman" w:cs="Times New Roman"/>
          <w:color w:val="000000"/>
          <w:sz w:val="28"/>
          <w:szCs w:val="28"/>
        </w:rPr>
        <w:t>“ V/v G</w:t>
      </w:r>
      <w:r w:rsidRPr="001525D5">
        <w:rPr>
          <w:rFonts w:eastAsia="Times New Roman" w:cs="Times New Roman"/>
          <w:color w:val="000000"/>
          <w:sz w:val="28"/>
          <w:szCs w:val="28"/>
        </w:rPr>
        <w:t xml:space="preserve">iao chỉ tiêu </w:t>
      </w:r>
      <w:r w:rsidR="00A262ED">
        <w:rPr>
          <w:rFonts w:eastAsia="Times New Roman" w:cs="Times New Roman"/>
          <w:color w:val="000000"/>
          <w:sz w:val="28"/>
          <w:szCs w:val="28"/>
        </w:rPr>
        <w:t>k</w:t>
      </w:r>
      <w:r w:rsidR="00A262ED" w:rsidRPr="00A262ED">
        <w:rPr>
          <w:rFonts w:eastAsia="Times New Roman" w:cs="Times New Roman"/>
          <w:color w:val="000000"/>
          <w:sz w:val="28"/>
          <w:szCs w:val="28"/>
        </w:rPr>
        <w:t>ế</w:t>
      </w:r>
      <w:r w:rsidR="00A262ED">
        <w:rPr>
          <w:rFonts w:eastAsia="Times New Roman" w:cs="Times New Roman"/>
          <w:color w:val="000000"/>
          <w:sz w:val="28"/>
          <w:szCs w:val="28"/>
        </w:rPr>
        <w:t xml:space="preserve"> ho</w:t>
      </w:r>
      <w:r w:rsidR="00A262ED" w:rsidRPr="00A262ED">
        <w:rPr>
          <w:rFonts w:eastAsia="Times New Roman" w:cs="Times New Roman"/>
          <w:color w:val="000000"/>
          <w:sz w:val="28"/>
          <w:szCs w:val="28"/>
        </w:rPr>
        <w:t>ạch</w:t>
      </w:r>
      <w:r w:rsidR="00A262ED">
        <w:rPr>
          <w:rFonts w:eastAsia="Times New Roman" w:cs="Times New Roman"/>
          <w:color w:val="000000"/>
          <w:sz w:val="28"/>
          <w:szCs w:val="28"/>
        </w:rPr>
        <w:t xml:space="preserve"> </w:t>
      </w:r>
      <w:r w:rsidRPr="001525D5">
        <w:rPr>
          <w:rFonts w:eastAsia="Times New Roman" w:cs="Times New Roman"/>
          <w:color w:val="000000"/>
          <w:sz w:val="28"/>
          <w:szCs w:val="28"/>
        </w:rPr>
        <w:t>phát triển sự nghiệp y tế năm 202</w:t>
      </w:r>
      <w:r w:rsidR="005E1DD6">
        <w:rPr>
          <w:rFonts w:eastAsia="Times New Roman" w:cs="Times New Roman"/>
          <w:color w:val="000000"/>
          <w:sz w:val="28"/>
          <w:szCs w:val="28"/>
        </w:rPr>
        <w:t>2</w:t>
      </w:r>
      <w:r w:rsidR="00A262ED">
        <w:rPr>
          <w:rFonts w:eastAsia="Times New Roman" w:cs="Times New Roman"/>
          <w:color w:val="000000"/>
          <w:sz w:val="28"/>
          <w:szCs w:val="28"/>
        </w:rPr>
        <w:t>”</w:t>
      </w:r>
      <w:r w:rsidR="00FA77C7">
        <w:rPr>
          <w:rFonts w:eastAsia="Times New Roman" w:cs="Times New Roman"/>
          <w:color w:val="000000"/>
          <w:sz w:val="28"/>
          <w:szCs w:val="28"/>
        </w:rPr>
        <w:t xml:space="preserve"> </w:t>
      </w:r>
      <w:r w:rsidR="00FA77C7" w:rsidRPr="001525D5">
        <w:rPr>
          <w:rFonts w:eastAsia="Times New Roman" w:cs="Times New Roman"/>
          <w:color w:val="000000"/>
          <w:sz w:val="28"/>
          <w:szCs w:val="28"/>
        </w:rPr>
        <w:t>của Trung tâm Kiểm soát bệnh tật tỉnh Lâm Đồng</w:t>
      </w:r>
      <w:r w:rsidR="00FA77C7">
        <w:rPr>
          <w:rFonts w:eastAsia="Times New Roman" w:cs="Times New Roman"/>
          <w:color w:val="000000"/>
          <w:sz w:val="28"/>
          <w:szCs w:val="28"/>
        </w:rPr>
        <w:t>.</w:t>
      </w:r>
      <w:r w:rsidR="00FA77C7" w:rsidRPr="001525D5">
        <w:rPr>
          <w:rFonts w:eastAsia="Times New Roman" w:cs="Times New Roman"/>
          <w:color w:val="000000"/>
          <w:sz w:val="28"/>
          <w:szCs w:val="28"/>
        </w:rPr>
        <w:t xml:space="preserve"> </w:t>
      </w:r>
    </w:p>
    <w:p w:rsidR="001525D5" w:rsidRPr="001525D5" w:rsidRDefault="00FA77C7" w:rsidP="000A79BD">
      <w:pPr>
        <w:spacing w:before="120" w:after="120" w:line="240" w:lineRule="auto"/>
        <w:ind w:left="720"/>
        <w:jc w:val="both"/>
        <w:rPr>
          <w:rFonts w:eastAsia="Times New Roman" w:cs="Times New Roman"/>
          <w:sz w:val="24"/>
          <w:szCs w:val="24"/>
        </w:rPr>
      </w:pPr>
      <w:r>
        <w:rPr>
          <w:rFonts w:eastAsia="Times New Roman" w:cs="Times New Roman"/>
          <w:b/>
          <w:bCs/>
          <w:color w:val="000000"/>
          <w:sz w:val="28"/>
          <w:szCs w:val="28"/>
        </w:rPr>
        <w:t xml:space="preserve">I. </w:t>
      </w:r>
      <w:r w:rsidRPr="00FA77C7">
        <w:rPr>
          <w:rFonts w:eastAsia="Times New Roman" w:cs="Times New Roman"/>
          <w:b/>
          <w:bCs/>
          <w:color w:val="000000"/>
          <w:sz w:val="28"/>
          <w:szCs w:val="28"/>
        </w:rPr>
        <w:t>ĐÁNH</w:t>
      </w:r>
      <w:r>
        <w:rPr>
          <w:rFonts w:eastAsia="Times New Roman" w:cs="Times New Roman"/>
          <w:b/>
          <w:bCs/>
          <w:color w:val="000000"/>
          <w:sz w:val="28"/>
          <w:szCs w:val="28"/>
        </w:rPr>
        <w:t xml:space="preserve"> GI</w:t>
      </w:r>
      <w:r w:rsidRPr="00FA77C7">
        <w:rPr>
          <w:rFonts w:eastAsia="Times New Roman" w:cs="Times New Roman"/>
          <w:b/>
          <w:bCs/>
          <w:color w:val="000000"/>
          <w:sz w:val="28"/>
          <w:szCs w:val="28"/>
        </w:rPr>
        <w:t>Á</w:t>
      </w:r>
      <w:r>
        <w:rPr>
          <w:rFonts w:eastAsia="Times New Roman" w:cs="Times New Roman"/>
          <w:b/>
          <w:bCs/>
          <w:color w:val="000000"/>
          <w:sz w:val="28"/>
          <w:szCs w:val="28"/>
        </w:rPr>
        <w:t xml:space="preserve"> K</w:t>
      </w:r>
      <w:r w:rsidRPr="00FA77C7">
        <w:rPr>
          <w:rFonts w:eastAsia="Times New Roman" w:cs="Times New Roman"/>
          <w:b/>
          <w:bCs/>
          <w:color w:val="000000"/>
          <w:sz w:val="28"/>
          <w:szCs w:val="28"/>
        </w:rPr>
        <w:t>ẾT</w:t>
      </w:r>
      <w:r>
        <w:rPr>
          <w:rFonts w:eastAsia="Times New Roman" w:cs="Times New Roman"/>
          <w:b/>
          <w:bCs/>
          <w:color w:val="000000"/>
          <w:sz w:val="28"/>
          <w:szCs w:val="28"/>
        </w:rPr>
        <w:t xml:space="preserve"> QU</w:t>
      </w:r>
      <w:r w:rsidRPr="00FA77C7">
        <w:rPr>
          <w:rFonts w:eastAsia="Times New Roman" w:cs="Times New Roman"/>
          <w:b/>
          <w:bCs/>
          <w:color w:val="000000"/>
          <w:sz w:val="28"/>
          <w:szCs w:val="28"/>
        </w:rPr>
        <w:t>Ả</w:t>
      </w:r>
      <w:r>
        <w:rPr>
          <w:rFonts w:eastAsia="Times New Roman" w:cs="Times New Roman"/>
          <w:b/>
          <w:bCs/>
          <w:color w:val="000000"/>
          <w:sz w:val="28"/>
          <w:szCs w:val="28"/>
        </w:rPr>
        <w:t xml:space="preserve"> N</w:t>
      </w:r>
      <w:r w:rsidRPr="00FA77C7">
        <w:rPr>
          <w:rFonts w:eastAsia="Times New Roman" w:cs="Times New Roman"/>
          <w:b/>
          <w:bCs/>
          <w:color w:val="000000"/>
          <w:sz w:val="28"/>
          <w:szCs w:val="28"/>
        </w:rPr>
        <w:t>Ă</w:t>
      </w:r>
      <w:r>
        <w:rPr>
          <w:rFonts w:eastAsia="Times New Roman" w:cs="Times New Roman"/>
          <w:b/>
          <w:bCs/>
          <w:color w:val="000000"/>
          <w:sz w:val="28"/>
          <w:szCs w:val="28"/>
        </w:rPr>
        <w:t>M 2021</w:t>
      </w:r>
    </w:p>
    <w:p w:rsidR="001525D5" w:rsidRPr="001525D5" w:rsidRDefault="001525D5" w:rsidP="000A79BD">
      <w:pPr>
        <w:spacing w:before="60" w:after="60" w:line="240" w:lineRule="auto"/>
        <w:ind w:firstLine="720"/>
        <w:jc w:val="both"/>
        <w:rPr>
          <w:rFonts w:eastAsia="Times New Roman" w:cs="Times New Roman"/>
          <w:sz w:val="24"/>
          <w:szCs w:val="24"/>
        </w:rPr>
      </w:pPr>
      <w:r w:rsidRPr="001525D5">
        <w:rPr>
          <w:rFonts w:eastAsia="Times New Roman" w:cs="Times New Roman"/>
          <w:b/>
          <w:bCs/>
          <w:color w:val="000000"/>
          <w:sz w:val="28"/>
          <w:szCs w:val="28"/>
        </w:rPr>
        <w:t>1. Ưu điểm: </w:t>
      </w:r>
    </w:p>
    <w:p w:rsidR="001525D5" w:rsidRPr="001525D5" w:rsidRDefault="001525D5" w:rsidP="000A79BD">
      <w:pPr>
        <w:spacing w:before="60" w:after="60" w:line="240" w:lineRule="auto"/>
        <w:ind w:firstLine="720"/>
        <w:jc w:val="both"/>
        <w:rPr>
          <w:rFonts w:eastAsia="Times New Roman" w:cs="Times New Roman"/>
          <w:sz w:val="24"/>
          <w:szCs w:val="24"/>
        </w:rPr>
      </w:pPr>
      <w:r w:rsidRPr="001525D5">
        <w:rPr>
          <w:rFonts w:eastAsia="Times New Roman" w:cs="Times New Roman"/>
          <w:b/>
          <w:bCs/>
          <w:color w:val="000000"/>
          <w:sz w:val="28"/>
          <w:szCs w:val="28"/>
        </w:rPr>
        <w:t xml:space="preserve">- </w:t>
      </w:r>
      <w:r w:rsidRPr="001525D5">
        <w:rPr>
          <w:rFonts w:eastAsia="Times New Roman" w:cs="Times New Roman"/>
          <w:color w:val="000000"/>
          <w:sz w:val="28"/>
          <w:szCs w:val="28"/>
        </w:rPr>
        <w:t>Quản lý chung các cơ sở kinh doanh buôn bán muối Iốt: 6</w:t>
      </w:r>
      <w:r w:rsidR="006F0F1B">
        <w:rPr>
          <w:rFonts w:eastAsia="Times New Roman" w:cs="Times New Roman"/>
          <w:color w:val="000000"/>
          <w:sz w:val="28"/>
          <w:szCs w:val="28"/>
        </w:rPr>
        <w:t>41</w:t>
      </w:r>
      <w:r w:rsidRPr="001525D5">
        <w:rPr>
          <w:rFonts w:eastAsia="Times New Roman" w:cs="Times New Roman"/>
          <w:color w:val="000000"/>
          <w:sz w:val="28"/>
          <w:szCs w:val="28"/>
        </w:rPr>
        <w:t xml:space="preserve"> quầy bán lẻ</w:t>
      </w:r>
    </w:p>
    <w:p w:rsidR="001525D5" w:rsidRPr="001525D5" w:rsidRDefault="001525D5" w:rsidP="000A79BD">
      <w:pPr>
        <w:spacing w:before="60" w:after="60" w:line="240" w:lineRule="auto"/>
        <w:ind w:firstLine="720"/>
        <w:jc w:val="both"/>
        <w:rPr>
          <w:rFonts w:eastAsia="Times New Roman" w:cs="Times New Roman"/>
          <w:sz w:val="24"/>
          <w:szCs w:val="24"/>
        </w:rPr>
      </w:pPr>
      <w:r w:rsidRPr="001525D5">
        <w:rPr>
          <w:rFonts w:eastAsia="Times New Roman" w:cs="Times New Roman"/>
          <w:b/>
          <w:bCs/>
          <w:color w:val="000000"/>
          <w:sz w:val="28"/>
          <w:szCs w:val="28"/>
        </w:rPr>
        <w:t xml:space="preserve">- </w:t>
      </w:r>
      <w:r w:rsidRPr="001525D5">
        <w:rPr>
          <w:rFonts w:eastAsia="Times New Roman" w:cs="Times New Roman"/>
          <w:color w:val="000000"/>
          <w:sz w:val="28"/>
          <w:szCs w:val="28"/>
        </w:rPr>
        <w:t xml:space="preserve">Quản lý bệnh nhân bướu cổ: </w:t>
      </w:r>
      <w:r w:rsidR="006F0F1B">
        <w:rPr>
          <w:rFonts w:eastAsia="Times New Roman" w:cs="Times New Roman"/>
          <w:color w:val="000000"/>
          <w:sz w:val="28"/>
          <w:szCs w:val="28"/>
        </w:rPr>
        <w:t>348</w:t>
      </w:r>
      <w:r w:rsidRPr="001525D5">
        <w:rPr>
          <w:rFonts w:eastAsia="Times New Roman" w:cs="Times New Roman"/>
          <w:color w:val="000000"/>
          <w:sz w:val="28"/>
          <w:szCs w:val="28"/>
        </w:rPr>
        <w:t xml:space="preserve"> ca.</w:t>
      </w:r>
    </w:p>
    <w:p w:rsidR="001525D5" w:rsidRPr="001525D5" w:rsidRDefault="001525D5" w:rsidP="000A79BD">
      <w:pPr>
        <w:spacing w:before="60" w:after="60" w:line="240" w:lineRule="auto"/>
        <w:ind w:firstLine="720"/>
        <w:jc w:val="both"/>
        <w:rPr>
          <w:rFonts w:eastAsia="Times New Roman" w:cs="Times New Roman"/>
          <w:sz w:val="24"/>
          <w:szCs w:val="24"/>
        </w:rPr>
      </w:pPr>
      <w:r w:rsidRPr="001525D5">
        <w:rPr>
          <w:rFonts w:eastAsia="Times New Roman" w:cs="Times New Roman"/>
          <w:color w:val="000000"/>
          <w:sz w:val="28"/>
          <w:szCs w:val="28"/>
        </w:rPr>
        <w:t>- 100% người dân trong huyện hiểu được lợi ích và sử dụng muối Iốt thường xuyên trong bữa ăn hàng ngày.</w:t>
      </w:r>
    </w:p>
    <w:p w:rsidR="001525D5" w:rsidRPr="001525D5" w:rsidRDefault="001525D5" w:rsidP="000A79BD">
      <w:pPr>
        <w:spacing w:before="60" w:after="60" w:line="240" w:lineRule="auto"/>
        <w:ind w:firstLine="720"/>
        <w:jc w:val="both"/>
        <w:rPr>
          <w:rFonts w:eastAsia="Times New Roman" w:cs="Times New Roman"/>
          <w:sz w:val="24"/>
          <w:szCs w:val="24"/>
        </w:rPr>
      </w:pPr>
      <w:r w:rsidRPr="001525D5">
        <w:rPr>
          <w:rFonts w:eastAsia="Times New Roman" w:cs="Times New Roman"/>
          <w:color w:val="000000"/>
          <w:sz w:val="28"/>
          <w:szCs w:val="28"/>
        </w:rPr>
        <w:t>- Duy trì độ bao phủ muối Iốt đủ tiêu chuẩn ph</w:t>
      </w:r>
      <w:r w:rsidR="005E1DD6">
        <w:rPr>
          <w:rFonts w:eastAsia="Times New Roman" w:cs="Times New Roman"/>
          <w:color w:val="000000"/>
          <w:sz w:val="28"/>
          <w:szCs w:val="28"/>
        </w:rPr>
        <w:t>òng bệnh bướu cổ tại địa phương</w:t>
      </w:r>
      <w:r w:rsidRPr="001525D5">
        <w:rPr>
          <w:rFonts w:eastAsia="Times New Roman" w:cs="Times New Roman"/>
          <w:color w:val="000000"/>
          <w:sz w:val="28"/>
          <w:szCs w:val="28"/>
        </w:rPr>
        <w:t>.</w:t>
      </w:r>
    </w:p>
    <w:p w:rsidR="001525D5" w:rsidRPr="001525D5" w:rsidRDefault="001525D5" w:rsidP="000A79BD">
      <w:pPr>
        <w:spacing w:before="60" w:after="60" w:line="240" w:lineRule="auto"/>
        <w:ind w:firstLine="720"/>
        <w:jc w:val="both"/>
        <w:rPr>
          <w:rFonts w:eastAsia="Times New Roman" w:cs="Times New Roman"/>
          <w:sz w:val="24"/>
          <w:szCs w:val="24"/>
        </w:rPr>
      </w:pPr>
      <w:r w:rsidRPr="001525D5">
        <w:rPr>
          <w:rFonts w:eastAsia="Times New Roman" w:cs="Times New Roman"/>
          <w:color w:val="000000"/>
          <w:sz w:val="28"/>
          <w:szCs w:val="28"/>
        </w:rPr>
        <w:t>- Duy trì tỷ lệ bưới cổ trẻ em 8-10 tuổi &lt;8% .</w:t>
      </w:r>
    </w:p>
    <w:p w:rsidR="001525D5" w:rsidRPr="001525D5" w:rsidRDefault="001525D5" w:rsidP="000A79BD">
      <w:pPr>
        <w:spacing w:before="120" w:after="120" w:line="240" w:lineRule="auto"/>
        <w:ind w:firstLine="720"/>
        <w:jc w:val="both"/>
        <w:rPr>
          <w:rFonts w:eastAsia="Times New Roman" w:cs="Times New Roman"/>
          <w:sz w:val="24"/>
          <w:szCs w:val="24"/>
        </w:rPr>
      </w:pPr>
      <w:r w:rsidRPr="001525D5">
        <w:rPr>
          <w:rFonts w:eastAsia="Times New Roman" w:cs="Times New Roman"/>
          <w:b/>
          <w:bCs/>
          <w:color w:val="000000"/>
          <w:sz w:val="28"/>
          <w:szCs w:val="28"/>
        </w:rPr>
        <w:t>2. Tồn tại:</w:t>
      </w:r>
      <w:r w:rsidRPr="001525D5">
        <w:rPr>
          <w:rFonts w:eastAsia="Times New Roman" w:cs="Times New Roman"/>
          <w:color w:val="000000"/>
          <w:sz w:val="28"/>
          <w:szCs w:val="28"/>
        </w:rPr>
        <w:t xml:space="preserve"> Một số ít người dân tộc thiểu số còn chưa hiểu về lợi ích của dùng muối Iốt.</w:t>
      </w:r>
    </w:p>
    <w:p w:rsidR="001525D5" w:rsidRPr="001525D5" w:rsidRDefault="001525D5" w:rsidP="000A79BD">
      <w:pPr>
        <w:spacing w:before="120" w:after="120" w:line="240" w:lineRule="auto"/>
        <w:ind w:firstLine="720"/>
        <w:jc w:val="both"/>
        <w:rPr>
          <w:rFonts w:eastAsia="Times New Roman" w:cs="Times New Roman"/>
          <w:sz w:val="24"/>
          <w:szCs w:val="24"/>
        </w:rPr>
      </w:pPr>
      <w:r w:rsidRPr="001525D5">
        <w:rPr>
          <w:rFonts w:eastAsia="Times New Roman" w:cs="Times New Roman"/>
          <w:b/>
          <w:bCs/>
          <w:color w:val="000000"/>
          <w:sz w:val="28"/>
          <w:szCs w:val="28"/>
        </w:rPr>
        <w:t>3. Thuận lợi: </w:t>
      </w:r>
    </w:p>
    <w:p w:rsidR="001525D5" w:rsidRPr="001525D5" w:rsidRDefault="001525D5" w:rsidP="000A79BD">
      <w:pPr>
        <w:spacing w:before="120" w:after="120" w:line="240" w:lineRule="auto"/>
        <w:ind w:firstLine="720"/>
        <w:jc w:val="both"/>
        <w:rPr>
          <w:rFonts w:eastAsia="Times New Roman" w:cs="Times New Roman"/>
          <w:sz w:val="24"/>
          <w:szCs w:val="24"/>
        </w:rPr>
      </w:pPr>
      <w:r w:rsidRPr="001525D5">
        <w:rPr>
          <w:rFonts w:eastAsia="Times New Roman" w:cs="Times New Roman"/>
          <w:color w:val="000000"/>
          <w:sz w:val="28"/>
          <w:szCs w:val="28"/>
        </w:rPr>
        <w:t>- Được sự quan tâm, chỉ đạo kịp thời của trung tâm kiểm soát bệnh tật Tỉnh Lâm Đồng, sự quan tâm của ban giám đốc trung tâm y tế Bảo Lâm.</w:t>
      </w:r>
    </w:p>
    <w:p w:rsidR="001525D5" w:rsidRPr="001525D5" w:rsidRDefault="001525D5" w:rsidP="000A79BD">
      <w:pPr>
        <w:spacing w:before="120" w:after="120" w:line="240" w:lineRule="auto"/>
        <w:ind w:firstLine="720"/>
        <w:jc w:val="both"/>
        <w:rPr>
          <w:rFonts w:eastAsia="Times New Roman" w:cs="Times New Roman"/>
          <w:sz w:val="24"/>
          <w:szCs w:val="24"/>
        </w:rPr>
      </w:pPr>
      <w:r w:rsidRPr="001525D5">
        <w:rPr>
          <w:rFonts w:eastAsia="Times New Roman" w:cs="Times New Roman"/>
          <w:color w:val="000000"/>
          <w:sz w:val="28"/>
          <w:szCs w:val="28"/>
        </w:rPr>
        <w:t>- Sự phối hợp của 12 trạm y tế và 2 phòng khám khu vực.</w:t>
      </w:r>
    </w:p>
    <w:p w:rsidR="001525D5" w:rsidRPr="001525D5" w:rsidRDefault="001525D5" w:rsidP="000A79BD">
      <w:pPr>
        <w:spacing w:before="120" w:after="120" w:line="240" w:lineRule="auto"/>
        <w:ind w:firstLine="720"/>
        <w:jc w:val="both"/>
        <w:rPr>
          <w:rFonts w:eastAsia="Times New Roman" w:cs="Times New Roman"/>
          <w:sz w:val="24"/>
          <w:szCs w:val="24"/>
        </w:rPr>
      </w:pPr>
      <w:r w:rsidRPr="001525D5">
        <w:rPr>
          <w:rFonts w:eastAsia="Times New Roman" w:cs="Times New Roman"/>
          <w:b/>
          <w:bCs/>
          <w:color w:val="000000"/>
          <w:sz w:val="28"/>
          <w:szCs w:val="28"/>
        </w:rPr>
        <w:t>4. Khó khăn:</w:t>
      </w:r>
    </w:p>
    <w:p w:rsidR="001525D5" w:rsidRPr="001525D5" w:rsidRDefault="001525D5" w:rsidP="000A79BD">
      <w:pPr>
        <w:spacing w:before="120" w:after="120" w:line="240" w:lineRule="auto"/>
        <w:ind w:firstLine="720"/>
        <w:jc w:val="both"/>
        <w:rPr>
          <w:rFonts w:eastAsia="Times New Roman" w:cs="Times New Roman"/>
          <w:sz w:val="24"/>
          <w:szCs w:val="24"/>
        </w:rPr>
      </w:pPr>
      <w:r w:rsidRPr="001525D5">
        <w:rPr>
          <w:rFonts w:eastAsia="Times New Roman" w:cs="Times New Roman"/>
          <w:color w:val="000000"/>
          <w:sz w:val="28"/>
          <w:szCs w:val="28"/>
        </w:rPr>
        <w:t>- Bảo lâm là một huyện vùng sâu, xa, có địa bàn rộng, đường sá đi lại khó khăn.</w:t>
      </w:r>
    </w:p>
    <w:p w:rsidR="001525D5" w:rsidRPr="001525D5" w:rsidRDefault="001525D5" w:rsidP="000A79BD">
      <w:pPr>
        <w:spacing w:before="120" w:after="120" w:line="240" w:lineRule="auto"/>
        <w:ind w:firstLine="720"/>
        <w:jc w:val="both"/>
        <w:rPr>
          <w:rFonts w:eastAsia="Times New Roman" w:cs="Times New Roman"/>
          <w:sz w:val="24"/>
          <w:szCs w:val="24"/>
        </w:rPr>
      </w:pPr>
      <w:r w:rsidRPr="001525D5">
        <w:rPr>
          <w:rFonts w:eastAsia="Times New Roman" w:cs="Times New Roman"/>
          <w:color w:val="000000"/>
          <w:sz w:val="28"/>
          <w:szCs w:val="28"/>
        </w:rPr>
        <w:t>- Tỉ lệ người dân tộc thiểu số 30%, tình trạng dân trí còn hạn chế, phong tục tập quán lạc hậu.</w:t>
      </w:r>
    </w:p>
    <w:p w:rsidR="001525D5" w:rsidRPr="001525D5" w:rsidRDefault="001525D5" w:rsidP="000A79BD">
      <w:pPr>
        <w:spacing w:before="120" w:after="120" w:line="240" w:lineRule="auto"/>
        <w:ind w:left="360"/>
        <w:jc w:val="both"/>
        <w:rPr>
          <w:rFonts w:eastAsia="Times New Roman" w:cs="Times New Roman"/>
          <w:sz w:val="24"/>
          <w:szCs w:val="24"/>
        </w:rPr>
      </w:pPr>
      <w:r w:rsidRPr="001525D5">
        <w:rPr>
          <w:rFonts w:eastAsia="Times New Roman" w:cs="Times New Roman"/>
          <w:color w:val="000000"/>
          <w:sz w:val="28"/>
          <w:szCs w:val="28"/>
        </w:rPr>
        <w:t>     Nay Trung tâm Y tế huyện Bảo Lâm xây dựng kế hoạch Phòng chống rối loạn do thiếu hụt Iốt năm 202</w:t>
      </w:r>
      <w:r w:rsidR="005E1DD6">
        <w:rPr>
          <w:rFonts w:eastAsia="Times New Roman" w:cs="Times New Roman"/>
          <w:color w:val="000000"/>
          <w:sz w:val="28"/>
          <w:szCs w:val="28"/>
        </w:rPr>
        <w:t>2</w:t>
      </w:r>
      <w:r w:rsidRPr="001525D5">
        <w:rPr>
          <w:rFonts w:eastAsia="Times New Roman" w:cs="Times New Roman"/>
          <w:color w:val="000000"/>
          <w:sz w:val="28"/>
          <w:szCs w:val="28"/>
        </w:rPr>
        <w:t xml:space="preserve"> với những nội dung cụ thể như sau.</w:t>
      </w:r>
    </w:p>
    <w:p w:rsidR="001525D5" w:rsidRPr="001525D5" w:rsidRDefault="001525D5" w:rsidP="000A79BD">
      <w:pPr>
        <w:spacing w:before="120" w:after="120" w:line="240" w:lineRule="auto"/>
        <w:jc w:val="both"/>
        <w:rPr>
          <w:rFonts w:eastAsia="Times New Roman" w:cs="Times New Roman"/>
          <w:sz w:val="24"/>
          <w:szCs w:val="24"/>
        </w:rPr>
      </w:pPr>
      <w:r w:rsidRPr="001525D5">
        <w:rPr>
          <w:rFonts w:eastAsia="Times New Roman" w:cs="Times New Roman"/>
          <w:b/>
          <w:bCs/>
          <w:color w:val="000000"/>
          <w:sz w:val="28"/>
          <w:szCs w:val="28"/>
        </w:rPr>
        <w:t>          II.NỘI DUNG KẾ HOẠCH NĂM 202</w:t>
      </w:r>
      <w:r w:rsidR="005E1DD6">
        <w:rPr>
          <w:rFonts w:eastAsia="Times New Roman" w:cs="Times New Roman"/>
          <w:b/>
          <w:bCs/>
          <w:color w:val="000000"/>
          <w:sz w:val="28"/>
          <w:szCs w:val="28"/>
        </w:rPr>
        <w:t>2</w:t>
      </w:r>
      <w:r w:rsidRPr="001525D5">
        <w:rPr>
          <w:rFonts w:eastAsia="Times New Roman" w:cs="Times New Roman"/>
          <w:b/>
          <w:bCs/>
          <w:color w:val="000000"/>
          <w:sz w:val="28"/>
          <w:szCs w:val="28"/>
        </w:rPr>
        <w:t>:</w:t>
      </w:r>
    </w:p>
    <w:p w:rsidR="001525D5" w:rsidRPr="001525D5" w:rsidRDefault="001525D5" w:rsidP="000A79BD">
      <w:pPr>
        <w:numPr>
          <w:ilvl w:val="0"/>
          <w:numId w:val="2"/>
        </w:numPr>
        <w:spacing w:before="60" w:after="60" w:line="240" w:lineRule="auto"/>
        <w:ind w:left="1080"/>
        <w:jc w:val="both"/>
        <w:textAlignment w:val="baseline"/>
        <w:rPr>
          <w:rFonts w:eastAsia="Times New Roman" w:cs="Times New Roman"/>
          <w:color w:val="000000"/>
          <w:sz w:val="28"/>
          <w:szCs w:val="28"/>
        </w:rPr>
      </w:pPr>
      <w:r w:rsidRPr="001525D5">
        <w:rPr>
          <w:rFonts w:eastAsia="Times New Roman" w:cs="Times New Roman"/>
          <w:b/>
          <w:bCs/>
          <w:color w:val="000000"/>
          <w:sz w:val="28"/>
          <w:szCs w:val="28"/>
        </w:rPr>
        <w:lastRenderedPageBreak/>
        <w:t>Mục tiêu chung:</w:t>
      </w:r>
    </w:p>
    <w:p w:rsidR="001525D5" w:rsidRPr="001525D5" w:rsidRDefault="001525D5" w:rsidP="000A79BD">
      <w:pPr>
        <w:spacing w:before="60" w:after="60" w:line="240" w:lineRule="auto"/>
        <w:ind w:firstLine="720"/>
        <w:jc w:val="both"/>
        <w:rPr>
          <w:rFonts w:eastAsia="Times New Roman" w:cs="Times New Roman"/>
          <w:sz w:val="24"/>
          <w:szCs w:val="24"/>
        </w:rPr>
      </w:pPr>
      <w:r w:rsidRPr="001525D5">
        <w:rPr>
          <w:rFonts w:eastAsia="Times New Roman" w:cs="Times New Roman"/>
          <w:b/>
          <w:bCs/>
          <w:color w:val="000000"/>
          <w:sz w:val="28"/>
          <w:szCs w:val="28"/>
        </w:rPr>
        <w:t xml:space="preserve">- </w:t>
      </w:r>
      <w:r w:rsidRPr="001525D5">
        <w:rPr>
          <w:rFonts w:eastAsia="Times New Roman" w:cs="Times New Roman"/>
          <w:color w:val="000000"/>
          <w:sz w:val="28"/>
          <w:szCs w:val="28"/>
        </w:rPr>
        <w:t>Tiển khai đầy đủ các nội dung hoạt đông của chương trình phòng chống thiếu hụt Iốt.</w:t>
      </w:r>
    </w:p>
    <w:p w:rsidR="001525D5" w:rsidRPr="001525D5" w:rsidRDefault="001525D5" w:rsidP="000A79BD">
      <w:pPr>
        <w:spacing w:before="60" w:after="60" w:line="240" w:lineRule="auto"/>
        <w:ind w:firstLine="720"/>
        <w:jc w:val="both"/>
        <w:rPr>
          <w:rFonts w:eastAsia="Times New Roman" w:cs="Times New Roman"/>
          <w:sz w:val="24"/>
          <w:szCs w:val="24"/>
        </w:rPr>
      </w:pPr>
      <w:r w:rsidRPr="001525D5">
        <w:rPr>
          <w:rFonts w:eastAsia="Times New Roman" w:cs="Times New Roman"/>
          <w:b/>
          <w:bCs/>
          <w:color w:val="000000"/>
          <w:sz w:val="28"/>
          <w:szCs w:val="28"/>
        </w:rPr>
        <w:t xml:space="preserve">- </w:t>
      </w:r>
      <w:r w:rsidRPr="001525D5">
        <w:rPr>
          <w:rFonts w:eastAsia="Times New Roman" w:cs="Times New Roman"/>
          <w:color w:val="000000"/>
          <w:sz w:val="28"/>
          <w:szCs w:val="28"/>
        </w:rPr>
        <w:t>Quản lý tư vấn, truyền thông GDSK, phòng chống thiếu hụt Iốt.</w:t>
      </w:r>
    </w:p>
    <w:p w:rsidR="001525D5" w:rsidRPr="001525D5" w:rsidRDefault="001525D5" w:rsidP="000A79BD">
      <w:pPr>
        <w:spacing w:before="60" w:after="60" w:line="240" w:lineRule="auto"/>
        <w:jc w:val="both"/>
        <w:rPr>
          <w:rFonts w:eastAsia="Times New Roman" w:cs="Times New Roman"/>
          <w:sz w:val="24"/>
          <w:szCs w:val="24"/>
        </w:rPr>
      </w:pPr>
      <w:r w:rsidRPr="001525D5">
        <w:rPr>
          <w:rFonts w:eastAsia="Times New Roman" w:cs="Times New Roman"/>
          <w:b/>
          <w:bCs/>
          <w:color w:val="000000"/>
          <w:sz w:val="28"/>
          <w:szCs w:val="28"/>
        </w:rPr>
        <w:t> </w:t>
      </w:r>
      <w:r w:rsidRPr="001525D5">
        <w:rPr>
          <w:rFonts w:eastAsia="Times New Roman" w:cs="Times New Roman"/>
          <w:b/>
          <w:bCs/>
          <w:color w:val="000000"/>
          <w:sz w:val="28"/>
        </w:rPr>
        <w:tab/>
      </w:r>
      <w:r w:rsidRPr="001525D5">
        <w:rPr>
          <w:rFonts w:eastAsia="Times New Roman" w:cs="Times New Roman"/>
          <w:b/>
          <w:bCs/>
          <w:color w:val="000000"/>
          <w:sz w:val="28"/>
          <w:szCs w:val="28"/>
        </w:rPr>
        <w:t>  2. Mục tiêu cụ thể:</w:t>
      </w:r>
    </w:p>
    <w:p w:rsidR="001525D5" w:rsidRPr="001525D5" w:rsidRDefault="001525D5" w:rsidP="000A79BD">
      <w:pPr>
        <w:spacing w:before="60" w:after="60" w:line="240" w:lineRule="auto"/>
        <w:ind w:firstLine="720"/>
        <w:jc w:val="both"/>
        <w:rPr>
          <w:rFonts w:eastAsia="Times New Roman" w:cs="Times New Roman"/>
          <w:sz w:val="24"/>
          <w:szCs w:val="24"/>
        </w:rPr>
      </w:pPr>
      <w:r w:rsidRPr="001525D5">
        <w:rPr>
          <w:rFonts w:eastAsia="Times New Roman" w:cs="Times New Roman"/>
          <w:color w:val="000000"/>
          <w:sz w:val="28"/>
          <w:szCs w:val="28"/>
        </w:rPr>
        <w:t>- 100% người dân trong huyện hiểu được lợi ích và sử dụng muối Iốt thường xuyên trong bữa ăn hàng ngày.</w:t>
      </w:r>
    </w:p>
    <w:p w:rsidR="001525D5" w:rsidRPr="001525D5" w:rsidRDefault="001525D5" w:rsidP="000A79BD">
      <w:pPr>
        <w:spacing w:before="60" w:after="60" w:line="240" w:lineRule="auto"/>
        <w:ind w:firstLine="720"/>
        <w:jc w:val="both"/>
        <w:rPr>
          <w:rFonts w:eastAsia="Times New Roman" w:cs="Times New Roman"/>
          <w:sz w:val="24"/>
          <w:szCs w:val="24"/>
        </w:rPr>
      </w:pPr>
      <w:r w:rsidRPr="001525D5">
        <w:rPr>
          <w:rFonts w:eastAsia="Times New Roman" w:cs="Times New Roman"/>
          <w:color w:val="000000"/>
          <w:sz w:val="28"/>
          <w:szCs w:val="28"/>
        </w:rPr>
        <w:t>- Duy trì độ bao phủ muối Iốt đủ tiêu chuẩn phòng bệnh bướu cổ tại địa phương đạt &gt;90%.</w:t>
      </w:r>
    </w:p>
    <w:p w:rsidR="001525D5" w:rsidRPr="001525D5" w:rsidRDefault="001525D5" w:rsidP="000A79BD">
      <w:pPr>
        <w:spacing w:before="60" w:after="60" w:line="240" w:lineRule="auto"/>
        <w:ind w:firstLine="720"/>
        <w:jc w:val="both"/>
        <w:rPr>
          <w:rFonts w:eastAsia="Times New Roman" w:cs="Times New Roman"/>
          <w:sz w:val="24"/>
          <w:szCs w:val="24"/>
        </w:rPr>
      </w:pPr>
      <w:r w:rsidRPr="001525D5">
        <w:rPr>
          <w:rFonts w:eastAsia="Times New Roman" w:cs="Times New Roman"/>
          <w:color w:val="000000"/>
          <w:sz w:val="28"/>
          <w:szCs w:val="28"/>
        </w:rPr>
        <w:t>- Duy trì tỷ lệ bưới cổ trẻ em 8-10 tuổi &lt;8% .</w:t>
      </w:r>
    </w:p>
    <w:p w:rsidR="001525D5" w:rsidRPr="001525D5" w:rsidRDefault="001525D5" w:rsidP="000A79BD">
      <w:pPr>
        <w:spacing w:before="60" w:after="60" w:line="240" w:lineRule="auto"/>
        <w:jc w:val="both"/>
        <w:rPr>
          <w:rFonts w:eastAsia="Times New Roman" w:cs="Times New Roman"/>
          <w:sz w:val="24"/>
          <w:szCs w:val="24"/>
        </w:rPr>
      </w:pPr>
      <w:r w:rsidRPr="001525D5">
        <w:rPr>
          <w:rFonts w:eastAsia="Times New Roman" w:cs="Times New Roman"/>
          <w:color w:val="000000"/>
          <w:sz w:val="28"/>
        </w:rPr>
        <w:tab/>
      </w:r>
      <w:r w:rsidRPr="001525D5">
        <w:rPr>
          <w:rFonts w:eastAsia="Times New Roman" w:cs="Times New Roman"/>
          <w:color w:val="000000"/>
          <w:sz w:val="28"/>
          <w:szCs w:val="28"/>
        </w:rPr>
        <w:t>-Tăng cường phối hợp với các ban ngành đoàn thể có liên quan từ huyện đến địa phương. UBND các cấp để xã hội hóa công tác phòng chống bướu cổ và để đảm bảo thanh toán bền vững các rối loạn do thiếu hụt Iốt.</w:t>
      </w:r>
    </w:p>
    <w:p w:rsidR="001525D5" w:rsidRPr="001525D5" w:rsidRDefault="001525D5" w:rsidP="000A79BD">
      <w:pPr>
        <w:spacing w:before="60" w:after="60" w:line="240" w:lineRule="auto"/>
        <w:jc w:val="both"/>
        <w:rPr>
          <w:rFonts w:eastAsia="Times New Roman" w:cs="Times New Roman"/>
          <w:sz w:val="24"/>
          <w:szCs w:val="24"/>
        </w:rPr>
      </w:pPr>
      <w:r w:rsidRPr="001525D5">
        <w:rPr>
          <w:rFonts w:eastAsia="Times New Roman" w:cs="Times New Roman"/>
          <w:b/>
          <w:bCs/>
          <w:color w:val="000000"/>
          <w:sz w:val="28"/>
          <w:szCs w:val="28"/>
        </w:rPr>
        <w:t>      3. Nội dung hoạt động</w:t>
      </w:r>
    </w:p>
    <w:p w:rsidR="000A79BD" w:rsidRPr="001525D5" w:rsidRDefault="001525D5" w:rsidP="000A79BD">
      <w:pPr>
        <w:spacing w:before="60" w:after="60" w:line="240" w:lineRule="auto"/>
        <w:jc w:val="both"/>
        <w:rPr>
          <w:rFonts w:eastAsia="Times New Roman" w:cs="Times New Roman"/>
          <w:sz w:val="24"/>
          <w:szCs w:val="24"/>
        </w:rPr>
      </w:pPr>
      <w:r w:rsidRPr="001525D5">
        <w:rPr>
          <w:rFonts w:eastAsia="Times New Roman" w:cs="Times New Roman"/>
          <w:b/>
          <w:bCs/>
          <w:color w:val="000000"/>
          <w:sz w:val="28"/>
          <w:szCs w:val="28"/>
        </w:rPr>
        <w:t>      3.1. Thực hiện chỉ tiêu:</w:t>
      </w:r>
    </w:p>
    <w:tbl>
      <w:tblPr>
        <w:tblW w:w="0" w:type="auto"/>
        <w:jc w:val="center"/>
        <w:tblCellMar>
          <w:top w:w="15" w:type="dxa"/>
          <w:left w:w="15" w:type="dxa"/>
          <w:bottom w:w="15" w:type="dxa"/>
          <w:right w:w="15" w:type="dxa"/>
        </w:tblCellMar>
        <w:tblLook w:val="04A0"/>
      </w:tblPr>
      <w:tblGrid>
        <w:gridCol w:w="714"/>
        <w:gridCol w:w="1538"/>
        <w:gridCol w:w="7052"/>
      </w:tblGrid>
      <w:tr w:rsidR="001525D5" w:rsidRPr="001525D5" w:rsidTr="005E1DD6">
        <w:trPr>
          <w:trHeight w:val="426"/>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25D5" w:rsidRPr="001525D5" w:rsidRDefault="001525D5" w:rsidP="000A79BD">
            <w:pPr>
              <w:spacing w:before="60" w:after="60" w:line="240" w:lineRule="auto"/>
              <w:jc w:val="center"/>
              <w:rPr>
                <w:rFonts w:eastAsia="Times New Roman" w:cs="Times New Roman"/>
                <w:sz w:val="24"/>
                <w:szCs w:val="24"/>
              </w:rPr>
            </w:pPr>
            <w:r w:rsidRPr="001525D5">
              <w:rPr>
                <w:rFonts w:eastAsia="Times New Roman" w:cs="Times New Roman"/>
                <w:color w:val="000000"/>
                <w:sz w:val="28"/>
                <w:szCs w:val="28"/>
              </w:rPr>
              <w:t>STT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25D5" w:rsidRPr="001525D5" w:rsidRDefault="001525D5" w:rsidP="000A79BD">
            <w:pPr>
              <w:spacing w:before="60" w:after="60" w:line="240" w:lineRule="auto"/>
              <w:jc w:val="center"/>
              <w:rPr>
                <w:rFonts w:eastAsia="Times New Roman" w:cs="Times New Roman"/>
                <w:sz w:val="24"/>
                <w:szCs w:val="24"/>
              </w:rPr>
            </w:pPr>
            <w:r w:rsidRPr="001525D5">
              <w:rPr>
                <w:rFonts w:eastAsia="Times New Roman" w:cs="Times New Roman"/>
                <w:color w:val="000000"/>
                <w:sz w:val="28"/>
                <w:szCs w:val="28"/>
              </w:rPr>
              <w:t>Tên đơn vị</w:t>
            </w:r>
          </w:p>
        </w:tc>
        <w:tc>
          <w:tcPr>
            <w:tcW w:w="7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25D5" w:rsidRPr="001525D5" w:rsidRDefault="001525D5" w:rsidP="000A79BD">
            <w:pPr>
              <w:spacing w:before="60" w:after="60" w:line="240" w:lineRule="auto"/>
              <w:jc w:val="center"/>
              <w:rPr>
                <w:rFonts w:eastAsia="Times New Roman" w:cs="Times New Roman"/>
                <w:sz w:val="24"/>
                <w:szCs w:val="24"/>
              </w:rPr>
            </w:pPr>
            <w:r w:rsidRPr="001525D5">
              <w:rPr>
                <w:rFonts w:eastAsia="Times New Roman" w:cs="Times New Roman"/>
                <w:color w:val="000000"/>
                <w:sz w:val="28"/>
                <w:szCs w:val="28"/>
              </w:rPr>
              <w:t>Nội dung hoạt động</w:t>
            </w:r>
          </w:p>
        </w:tc>
      </w:tr>
      <w:tr w:rsidR="005E1DD6" w:rsidRPr="001525D5" w:rsidTr="005E1DD6">
        <w:trPr>
          <w:trHeight w:val="70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1DD6" w:rsidRPr="001525D5" w:rsidRDefault="005E1DD6" w:rsidP="000A79BD">
            <w:pPr>
              <w:spacing w:after="0" w:line="240" w:lineRule="auto"/>
              <w:rPr>
                <w:rFonts w:eastAsia="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1DD6" w:rsidRPr="001525D5" w:rsidRDefault="005E1DD6" w:rsidP="000A79BD">
            <w:pPr>
              <w:spacing w:after="0" w:line="240" w:lineRule="auto"/>
              <w:rPr>
                <w:rFonts w:eastAsia="Times New Roman" w:cs="Times New Roman"/>
                <w:sz w:val="24"/>
                <w:szCs w:val="24"/>
              </w:rPr>
            </w:pPr>
          </w:p>
        </w:tc>
        <w:tc>
          <w:tcPr>
            <w:tcW w:w="7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25D5" w:rsidRPr="001525D5" w:rsidRDefault="005E1DD6" w:rsidP="000A79BD">
            <w:pPr>
              <w:spacing w:before="60" w:after="60" w:line="240" w:lineRule="auto"/>
              <w:jc w:val="center"/>
              <w:rPr>
                <w:rFonts w:eastAsia="Times New Roman" w:cs="Times New Roman"/>
                <w:sz w:val="24"/>
                <w:szCs w:val="24"/>
              </w:rPr>
            </w:pPr>
            <w:r w:rsidRPr="001525D5">
              <w:rPr>
                <w:rFonts w:eastAsia="Times New Roman" w:cs="Times New Roman"/>
                <w:color w:val="000000"/>
                <w:sz w:val="28"/>
                <w:szCs w:val="28"/>
              </w:rPr>
              <w:t>Duy trì tỷ lệ bưới cổ trẻ em 8-10 tuổi (%)</w:t>
            </w:r>
          </w:p>
        </w:tc>
      </w:tr>
      <w:tr w:rsidR="005E1DD6" w:rsidRPr="001525D5" w:rsidTr="005E1DD6">
        <w:trPr>
          <w:trHeight w:val="28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25D5" w:rsidRPr="001525D5" w:rsidRDefault="005E1DD6" w:rsidP="000A79BD">
            <w:pPr>
              <w:spacing w:before="60" w:after="60" w:line="240" w:lineRule="auto"/>
              <w:jc w:val="center"/>
              <w:rPr>
                <w:rFonts w:eastAsia="Times New Roman" w:cs="Times New Roman"/>
                <w:sz w:val="24"/>
                <w:szCs w:val="24"/>
              </w:rPr>
            </w:pPr>
            <w:r w:rsidRPr="001525D5">
              <w:rPr>
                <w:rFonts w:eastAsia="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25D5" w:rsidRPr="001525D5" w:rsidRDefault="005E1DD6" w:rsidP="000A79BD">
            <w:pPr>
              <w:spacing w:before="60" w:after="60" w:line="240" w:lineRule="auto"/>
              <w:jc w:val="both"/>
              <w:rPr>
                <w:rFonts w:eastAsia="Times New Roman" w:cs="Times New Roman"/>
                <w:sz w:val="24"/>
                <w:szCs w:val="24"/>
              </w:rPr>
            </w:pPr>
            <w:r w:rsidRPr="001525D5">
              <w:rPr>
                <w:rFonts w:eastAsia="Times New Roman" w:cs="Times New Roman"/>
                <w:color w:val="000000"/>
                <w:sz w:val="28"/>
                <w:szCs w:val="28"/>
              </w:rPr>
              <w:t>Lộc Bắc</w:t>
            </w:r>
          </w:p>
        </w:tc>
        <w:tc>
          <w:tcPr>
            <w:tcW w:w="7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25D5" w:rsidRPr="001525D5" w:rsidRDefault="005E1DD6" w:rsidP="000A79BD">
            <w:pPr>
              <w:spacing w:before="60" w:after="60" w:line="240" w:lineRule="auto"/>
              <w:jc w:val="center"/>
              <w:rPr>
                <w:rFonts w:eastAsia="Times New Roman" w:cs="Times New Roman"/>
                <w:sz w:val="24"/>
                <w:szCs w:val="24"/>
              </w:rPr>
            </w:pPr>
            <w:r w:rsidRPr="001525D5">
              <w:rPr>
                <w:rFonts w:eastAsia="Times New Roman" w:cs="Times New Roman"/>
                <w:color w:val="000000"/>
                <w:sz w:val="28"/>
                <w:szCs w:val="28"/>
              </w:rPr>
              <w:t>&lt;8%</w:t>
            </w:r>
          </w:p>
        </w:tc>
      </w:tr>
      <w:tr w:rsidR="005E1DD6" w:rsidRPr="001525D5" w:rsidTr="005E1DD6">
        <w:trPr>
          <w:trHeight w:val="29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25D5" w:rsidRPr="001525D5" w:rsidRDefault="005E1DD6" w:rsidP="000A79BD">
            <w:pPr>
              <w:spacing w:before="60" w:after="60" w:line="240" w:lineRule="auto"/>
              <w:jc w:val="center"/>
              <w:rPr>
                <w:rFonts w:eastAsia="Times New Roman" w:cs="Times New Roman"/>
                <w:sz w:val="24"/>
                <w:szCs w:val="24"/>
              </w:rPr>
            </w:pPr>
            <w:r w:rsidRPr="001525D5">
              <w:rPr>
                <w:rFonts w:eastAsia="Times New Roman" w:cs="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25D5" w:rsidRPr="001525D5" w:rsidRDefault="005E1DD6" w:rsidP="000A79BD">
            <w:pPr>
              <w:spacing w:before="60" w:after="60" w:line="240" w:lineRule="auto"/>
              <w:jc w:val="both"/>
              <w:rPr>
                <w:rFonts w:eastAsia="Times New Roman" w:cs="Times New Roman"/>
                <w:sz w:val="24"/>
                <w:szCs w:val="24"/>
              </w:rPr>
            </w:pPr>
            <w:r w:rsidRPr="001525D5">
              <w:rPr>
                <w:rFonts w:eastAsia="Times New Roman" w:cs="Times New Roman"/>
                <w:color w:val="000000"/>
                <w:sz w:val="28"/>
                <w:szCs w:val="28"/>
              </w:rPr>
              <w:t>Lộc Bảo </w:t>
            </w:r>
          </w:p>
        </w:tc>
        <w:tc>
          <w:tcPr>
            <w:tcW w:w="7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25D5" w:rsidRPr="001525D5" w:rsidRDefault="005E1DD6" w:rsidP="000A79BD">
            <w:pPr>
              <w:spacing w:before="60" w:after="60" w:line="240" w:lineRule="auto"/>
              <w:jc w:val="center"/>
              <w:rPr>
                <w:rFonts w:eastAsia="Times New Roman" w:cs="Times New Roman"/>
                <w:sz w:val="24"/>
                <w:szCs w:val="24"/>
              </w:rPr>
            </w:pPr>
            <w:r w:rsidRPr="001525D5">
              <w:rPr>
                <w:rFonts w:eastAsia="Times New Roman" w:cs="Times New Roman"/>
                <w:color w:val="000000"/>
                <w:sz w:val="28"/>
                <w:szCs w:val="28"/>
              </w:rPr>
              <w:t>&lt;8%</w:t>
            </w:r>
          </w:p>
        </w:tc>
      </w:tr>
      <w:tr w:rsidR="005E1DD6" w:rsidRPr="001525D5" w:rsidTr="005E1DD6">
        <w:trPr>
          <w:trHeight w:val="28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25D5" w:rsidRPr="001525D5" w:rsidRDefault="005E1DD6" w:rsidP="000A79BD">
            <w:pPr>
              <w:spacing w:before="60" w:after="60" w:line="240" w:lineRule="auto"/>
              <w:jc w:val="center"/>
              <w:rPr>
                <w:rFonts w:eastAsia="Times New Roman" w:cs="Times New Roman"/>
                <w:sz w:val="24"/>
                <w:szCs w:val="24"/>
              </w:rPr>
            </w:pPr>
            <w:r w:rsidRPr="001525D5">
              <w:rPr>
                <w:rFonts w:eastAsia="Times New Roman" w:cs="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25D5" w:rsidRPr="001525D5" w:rsidRDefault="005E1DD6" w:rsidP="000A79BD">
            <w:pPr>
              <w:spacing w:before="60" w:after="60" w:line="240" w:lineRule="auto"/>
              <w:jc w:val="both"/>
              <w:rPr>
                <w:rFonts w:eastAsia="Times New Roman" w:cs="Times New Roman"/>
                <w:sz w:val="24"/>
                <w:szCs w:val="24"/>
              </w:rPr>
            </w:pPr>
            <w:r w:rsidRPr="001525D5">
              <w:rPr>
                <w:rFonts w:eastAsia="Times New Roman" w:cs="Times New Roman"/>
                <w:color w:val="000000"/>
                <w:sz w:val="28"/>
                <w:szCs w:val="28"/>
              </w:rPr>
              <w:t>B Lá </w:t>
            </w:r>
          </w:p>
        </w:tc>
        <w:tc>
          <w:tcPr>
            <w:tcW w:w="7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25D5" w:rsidRPr="001525D5" w:rsidRDefault="005E1DD6" w:rsidP="000A79BD">
            <w:pPr>
              <w:spacing w:before="60" w:after="60" w:line="240" w:lineRule="auto"/>
              <w:jc w:val="center"/>
              <w:rPr>
                <w:rFonts w:eastAsia="Times New Roman" w:cs="Times New Roman"/>
                <w:sz w:val="24"/>
                <w:szCs w:val="24"/>
              </w:rPr>
            </w:pPr>
            <w:r w:rsidRPr="001525D5">
              <w:rPr>
                <w:rFonts w:eastAsia="Times New Roman" w:cs="Times New Roman"/>
                <w:color w:val="000000"/>
                <w:sz w:val="28"/>
                <w:szCs w:val="28"/>
              </w:rPr>
              <w:t>&lt;8%</w:t>
            </w:r>
          </w:p>
        </w:tc>
      </w:tr>
      <w:tr w:rsidR="005E1DD6" w:rsidRPr="001525D5" w:rsidTr="005E1DD6">
        <w:trPr>
          <w:trHeight w:val="29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25D5" w:rsidRPr="001525D5" w:rsidRDefault="005E1DD6" w:rsidP="000A79BD">
            <w:pPr>
              <w:spacing w:before="60" w:after="60" w:line="240" w:lineRule="auto"/>
              <w:jc w:val="center"/>
              <w:rPr>
                <w:rFonts w:eastAsia="Times New Roman" w:cs="Times New Roman"/>
                <w:sz w:val="24"/>
                <w:szCs w:val="24"/>
              </w:rPr>
            </w:pPr>
            <w:r w:rsidRPr="001525D5">
              <w:rPr>
                <w:rFonts w:eastAsia="Times New Roman" w:cs="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25D5" w:rsidRPr="001525D5" w:rsidRDefault="005E1DD6" w:rsidP="000A79BD">
            <w:pPr>
              <w:spacing w:before="60" w:after="60" w:line="240" w:lineRule="auto"/>
              <w:jc w:val="both"/>
              <w:rPr>
                <w:rFonts w:eastAsia="Times New Roman" w:cs="Times New Roman"/>
                <w:sz w:val="24"/>
                <w:szCs w:val="24"/>
              </w:rPr>
            </w:pPr>
            <w:r w:rsidRPr="001525D5">
              <w:rPr>
                <w:rFonts w:eastAsia="Times New Roman" w:cs="Times New Roman"/>
                <w:color w:val="000000"/>
                <w:sz w:val="28"/>
                <w:szCs w:val="28"/>
              </w:rPr>
              <w:t>Lộc Thắng </w:t>
            </w:r>
          </w:p>
        </w:tc>
        <w:tc>
          <w:tcPr>
            <w:tcW w:w="7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25D5" w:rsidRPr="001525D5" w:rsidRDefault="005E1DD6" w:rsidP="000A79BD">
            <w:pPr>
              <w:spacing w:before="60" w:after="60" w:line="240" w:lineRule="auto"/>
              <w:jc w:val="center"/>
              <w:rPr>
                <w:rFonts w:eastAsia="Times New Roman" w:cs="Times New Roman"/>
                <w:sz w:val="24"/>
                <w:szCs w:val="24"/>
              </w:rPr>
            </w:pPr>
            <w:r w:rsidRPr="001525D5">
              <w:rPr>
                <w:rFonts w:eastAsia="Times New Roman" w:cs="Times New Roman"/>
                <w:color w:val="000000"/>
                <w:sz w:val="28"/>
                <w:szCs w:val="28"/>
              </w:rPr>
              <w:t>&lt;8%</w:t>
            </w:r>
          </w:p>
        </w:tc>
      </w:tr>
      <w:tr w:rsidR="005E1DD6" w:rsidRPr="001525D5" w:rsidTr="005E1DD6">
        <w:trPr>
          <w:trHeight w:val="29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25D5" w:rsidRPr="001525D5" w:rsidRDefault="005E1DD6" w:rsidP="000A79BD">
            <w:pPr>
              <w:spacing w:before="60" w:after="60" w:line="240" w:lineRule="auto"/>
              <w:jc w:val="center"/>
              <w:rPr>
                <w:rFonts w:eastAsia="Times New Roman" w:cs="Times New Roman"/>
                <w:sz w:val="24"/>
                <w:szCs w:val="24"/>
              </w:rPr>
            </w:pPr>
            <w:r w:rsidRPr="001525D5">
              <w:rPr>
                <w:rFonts w:eastAsia="Times New Roman" w:cs="Times New Roman"/>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25D5" w:rsidRPr="001525D5" w:rsidRDefault="005E1DD6" w:rsidP="000A79BD">
            <w:pPr>
              <w:spacing w:before="60" w:after="60" w:line="240" w:lineRule="auto"/>
              <w:jc w:val="both"/>
              <w:rPr>
                <w:rFonts w:eastAsia="Times New Roman" w:cs="Times New Roman"/>
                <w:sz w:val="24"/>
                <w:szCs w:val="24"/>
              </w:rPr>
            </w:pPr>
            <w:r w:rsidRPr="001525D5">
              <w:rPr>
                <w:rFonts w:eastAsia="Times New Roman" w:cs="Times New Roman"/>
                <w:color w:val="000000"/>
                <w:sz w:val="28"/>
                <w:szCs w:val="28"/>
              </w:rPr>
              <w:t>Lộc Phú </w:t>
            </w:r>
          </w:p>
        </w:tc>
        <w:tc>
          <w:tcPr>
            <w:tcW w:w="7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25D5" w:rsidRPr="001525D5" w:rsidRDefault="005E1DD6" w:rsidP="000A79BD">
            <w:pPr>
              <w:spacing w:before="60" w:after="60" w:line="240" w:lineRule="auto"/>
              <w:jc w:val="center"/>
              <w:rPr>
                <w:rFonts w:eastAsia="Times New Roman" w:cs="Times New Roman"/>
                <w:sz w:val="24"/>
                <w:szCs w:val="24"/>
              </w:rPr>
            </w:pPr>
            <w:r w:rsidRPr="001525D5">
              <w:rPr>
                <w:rFonts w:eastAsia="Times New Roman" w:cs="Times New Roman"/>
                <w:color w:val="000000"/>
                <w:sz w:val="28"/>
                <w:szCs w:val="28"/>
              </w:rPr>
              <w:t>&lt;8%</w:t>
            </w:r>
          </w:p>
        </w:tc>
      </w:tr>
      <w:tr w:rsidR="005E1DD6" w:rsidRPr="001525D5" w:rsidTr="005E1DD6">
        <w:trPr>
          <w:trHeight w:val="29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25D5" w:rsidRPr="001525D5" w:rsidRDefault="005E1DD6" w:rsidP="000A79BD">
            <w:pPr>
              <w:spacing w:before="60" w:after="60" w:line="240" w:lineRule="auto"/>
              <w:jc w:val="center"/>
              <w:rPr>
                <w:rFonts w:eastAsia="Times New Roman" w:cs="Times New Roman"/>
                <w:sz w:val="24"/>
                <w:szCs w:val="24"/>
              </w:rPr>
            </w:pPr>
            <w:r w:rsidRPr="001525D5">
              <w:rPr>
                <w:rFonts w:eastAsia="Times New Roman" w:cs="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25D5" w:rsidRPr="001525D5" w:rsidRDefault="005E1DD6" w:rsidP="000A79BD">
            <w:pPr>
              <w:spacing w:before="60" w:after="60" w:line="240" w:lineRule="auto"/>
              <w:jc w:val="both"/>
              <w:rPr>
                <w:rFonts w:eastAsia="Times New Roman" w:cs="Times New Roman"/>
                <w:sz w:val="24"/>
                <w:szCs w:val="24"/>
              </w:rPr>
            </w:pPr>
            <w:r w:rsidRPr="001525D5">
              <w:rPr>
                <w:rFonts w:eastAsia="Times New Roman" w:cs="Times New Roman"/>
                <w:color w:val="000000"/>
                <w:sz w:val="28"/>
                <w:szCs w:val="28"/>
              </w:rPr>
              <w:t>Lộc Lâm </w:t>
            </w:r>
          </w:p>
        </w:tc>
        <w:tc>
          <w:tcPr>
            <w:tcW w:w="7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25D5" w:rsidRPr="001525D5" w:rsidRDefault="005E1DD6" w:rsidP="000A79BD">
            <w:pPr>
              <w:spacing w:before="60" w:after="60" w:line="240" w:lineRule="auto"/>
              <w:jc w:val="center"/>
              <w:rPr>
                <w:rFonts w:eastAsia="Times New Roman" w:cs="Times New Roman"/>
                <w:sz w:val="24"/>
                <w:szCs w:val="24"/>
              </w:rPr>
            </w:pPr>
            <w:r w:rsidRPr="001525D5">
              <w:rPr>
                <w:rFonts w:eastAsia="Times New Roman" w:cs="Times New Roman"/>
                <w:color w:val="000000"/>
                <w:sz w:val="28"/>
                <w:szCs w:val="28"/>
              </w:rPr>
              <w:t>&lt;8%</w:t>
            </w:r>
          </w:p>
        </w:tc>
      </w:tr>
      <w:tr w:rsidR="005E1DD6" w:rsidRPr="001525D5" w:rsidTr="005E1DD6">
        <w:trPr>
          <w:trHeight w:val="29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25D5" w:rsidRPr="001525D5" w:rsidRDefault="005E1DD6" w:rsidP="000A79BD">
            <w:pPr>
              <w:spacing w:before="60" w:after="60" w:line="240" w:lineRule="auto"/>
              <w:jc w:val="center"/>
              <w:rPr>
                <w:rFonts w:eastAsia="Times New Roman" w:cs="Times New Roman"/>
                <w:sz w:val="24"/>
                <w:szCs w:val="24"/>
              </w:rPr>
            </w:pPr>
            <w:r w:rsidRPr="001525D5">
              <w:rPr>
                <w:rFonts w:eastAsia="Times New Roman" w:cs="Times New Roman"/>
                <w:color w:val="000000"/>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25D5" w:rsidRPr="001525D5" w:rsidRDefault="005E1DD6" w:rsidP="000A79BD">
            <w:pPr>
              <w:spacing w:before="60" w:after="60" w:line="240" w:lineRule="auto"/>
              <w:jc w:val="both"/>
              <w:rPr>
                <w:rFonts w:eastAsia="Times New Roman" w:cs="Times New Roman"/>
                <w:sz w:val="24"/>
                <w:szCs w:val="24"/>
              </w:rPr>
            </w:pPr>
            <w:r w:rsidRPr="001525D5">
              <w:rPr>
                <w:rFonts w:eastAsia="Times New Roman" w:cs="Times New Roman"/>
                <w:color w:val="000000"/>
                <w:sz w:val="28"/>
                <w:szCs w:val="28"/>
              </w:rPr>
              <w:t>Lộc Quảng </w:t>
            </w:r>
          </w:p>
        </w:tc>
        <w:tc>
          <w:tcPr>
            <w:tcW w:w="7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25D5" w:rsidRPr="001525D5" w:rsidRDefault="005E1DD6" w:rsidP="000A79BD">
            <w:pPr>
              <w:spacing w:before="60" w:after="60" w:line="240" w:lineRule="auto"/>
              <w:jc w:val="center"/>
              <w:rPr>
                <w:rFonts w:eastAsia="Times New Roman" w:cs="Times New Roman"/>
                <w:sz w:val="24"/>
                <w:szCs w:val="24"/>
              </w:rPr>
            </w:pPr>
            <w:r w:rsidRPr="001525D5">
              <w:rPr>
                <w:rFonts w:eastAsia="Times New Roman" w:cs="Times New Roman"/>
                <w:color w:val="000000"/>
                <w:sz w:val="28"/>
                <w:szCs w:val="28"/>
              </w:rPr>
              <w:t>&lt;8%</w:t>
            </w:r>
          </w:p>
        </w:tc>
      </w:tr>
      <w:tr w:rsidR="005E1DD6" w:rsidRPr="001525D5" w:rsidTr="005E1DD6">
        <w:trPr>
          <w:trHeight w:val="29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25D5" w:rsidRPr="001525D5" w:rsidRDefault="005E1DD6" w:rsidP="000A79BD">
            <w:pPr>
              <w:spacing w:before="60" w:after="60" w:line="240" w:lineRule="auto"/>
              <w:jc w:val="center"/>
              <w:rPr>
                <w:rFonts w:eastAsia="Times New Roman" w:cs="Times New Roman"/>
                <w:sz w:val="24"/>
                <w:szCs w:val="24"/>
              </w:rPr>
            </w:pPr>
            <w:r w:rsidRPr="001525D5">
              <w:rPr>
                <w:rFonts w:eastAsia="Times New Roman" w:cs="Times New Roman"/>
                <w:color w:val="000000"/>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25D5" w:rsidRPr="001525D5" w:rsidRDefault="005E1DD6" w:rsidP="000A79BD">
            <w:pPr>
              <w:spacing w:before="60" w:after="60" w:line="240" w:lineRule="auto"/>
              <w:jc w:val="both"/>
              <w:rPr>
                <w:rFonts w:eastAsia="Times New Roman" w:cs="Times New Roman"/>
                <w:sz w:val="24"/>
                <w:szCs w:val="24"/>
              </w:rPr>
            </w:pPr>
            <w:r w:rsidRPr="001525D5">
              <w:rPr>
                <w:rFonts w:eastAsia="Times New Roman" w:cs="Times New Roman"/>
                <w:color w:val="000000"/>
                <w:sz w:val="28"/>
                <w:szCs w:val="28"/>
              </w:rPr>
              <w:t>Lộc Tân </w:t>
            </w:r>
          </w:p>
        </w:tc>
        <w:tc>
          <w:tcPr>
            <w:tcW w:w="7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25D5" w:rsidRPr="001525D5" w:rsidRDefault="005E1DD6" w:rsidP="000A79BD">
            <w:pPr>
              <w:spacing w:before="60" w:after="60" w:line="240" w:lineRule="auto"/>
              <w:jc w:val="center"/>
              <w:rPr>
                <w:rFonts w:eastAsia="Times New Roman" w:cs="Times New Roman"/>
                <w:sz w:val="24"/>
                <w:szCs w:val="24"/>
              </w:rPr>
            </w:pPr>
            <w:r w:rsidRPr="001525D5">
              <w:rPr>
                <w:rFonts w:eastAsia="Times New Roman" w:cs="Times New Roman"/>
                <w:color w:val="000000"/>
                <w:sz w:val="28"/>
                <w:szCs w:val="28"/>
              </w:rPr>
              <w:t>&lt;8%</w:t>
            </w:r>
          </w:p>
        </w:tc>
      </w:tr>
      <w:tr w:rsidR="005E1DD6" w:rsidRPr="001525D5" w:rsidTr="005E1DD6">
        <w:trPr>
          <w:trHeight w:val="29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25D5" w:rsidRPr="001525D5" w:rsidRDefault="005E1DD6" w:rsidP="000A79BD">
            <w:pPr>
              <w:spacing w:before="60" w:after="60" w:line="240" w:lineRule="auto"/>
              <w:jc w:val="center"/>
              <w:rPr>
                <w:rFonts w:eastAsia="Times New Roman" w:cs="Times New Roman"/>
                <w:sz w:val="24"/>
                <w:szCs w:val="24"/>
              </w:rPr>
            </w:pPr>
            <w:r w:rsidRPr="001525D5">
              <w:rPr>
                <w:rFonts w:eastAsia="Times New Roman" w:cs="Times New Roman"/>
                <w:color w:val="000000"/>
                <w:sz w:val="28"/>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25D5" w:rsidRPr="001525D5" w:rsidRDefault="005E1DD6" w:rsidP="000A79BD">
            <w:pPr>
              <w:spacing w:before="60" w:after="60" w:line="240" w:lineRule="auto"/>
              <w:jc w:val="both"/>
              <w:rPr>
                <w:rFonts w:eastAsia="Times New Roman" w:cs="Times New Roman"/>
                <w:sz w:val="24"/>
                <w:szCs w:val="24"/>
              </w:rPr>
            </w:pPr>
            <w:r w:rsidRPr="001525D5">
              <w:rPr>
                <w:rFonts w:eastAsia="Times New Roman" w:cs="Times New Roman"/>
                <w:color w:val="000000"/>
                <w:sz w:val="28"/>
                <w:szCs w:val="28"/>
              </w:rPr>
              <w:t>Lộc Nam</w:t>
            </w:r>
          </w:p>
        </w:tc>
        <w:tc>
          <w:tcPr>
            <w:tcW w:w="7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25D5" w:rsidRPr="001525D5" w:rsidRDefault="005E1DD6" w:rsidP="000A79BD">
            <w:pPr>
              <w:spacing w:before="60" w:after="60" w:line="240" w:lineRule="auto"/>
              <w:jc w:val="center"/>
              <w:rPr>
                <w:rFonts w:eastAsia="Times New Roman" w:cs="Times New Roman"/>
                <w:sz w:val="24"/>
                <w:szCs w:val="24"/>
              </w:rPr>
            </w:pPr>
            <w:r w:rsidRPr="001525D5">
              <w:rPr>
                <w:rFonts w:eastAsia="Times New Roman" w:cs="Times New Roman"/>
                <w:color w:val="000000"/>
                <w:sz w:val="28"/>
                <w:szCs w:val="28"/>
              </w:rPr>
              <w:t>&lt;8%</w:t>
            </w:r>
          </w:p>
        </w:tc>
      </w:tr>
      <w:tr w:rsidR="005E1DD6" w:rsidRPr="001525D5" w:rsidTr="005E1DD6">
        <w:trPr>
          <w:trHeight w:val="29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25D5" w:rsidRPr="001525D5" w:rsidRDefault="005E1DD6" w:rsidP="000A79BD">
            <w:pPr>
              <w:spacing w:before="60" w:after="60" w:line="240" w:lineRule="auto"/>
              <w:jc w:val="center"/>
              <w:rPr>
                <w:rFonts w:eastAsia="Times New Roman" w:cs="Times New Roman"/>
                <w:sz w:val="24"/>
                <w:szCs w:val="24"/>
              </w:rPr>
            </w:pPr>
            <w:r w:rsidRPr="001525D5">
              <w:rPr>
                <w:rFonts w:eastAsia="Times New Roman" w:cs="Times New Roman"/>
                <w:color w:val="000000"/>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25D5" w:rsidRPr="001525D5" w:rsidRDefault="005E1DD6" w:rsidP="000A79BD">
            <w:pPr>
              <w:spacing w:before="60" w:after="60" w:line="240" w:lineRule="auto"/>
              <w:jc w:val="both"/>
              <w:rPr>
                <w:rFonts w:eastAsia="Times New Roman" w:cs="Times New Roman"/>
                <w:sz w:val="24"/>
                <w:szCs w:val="24"/>
              </w:rPr>
            </w:pPr>
            <w:r w:rsidRPr="001525D5">
              <w:rPr>
                <w:rFonts w:eastAsia="Times New Roman" w:cs="Times New Roman"/>
                <w:color w:val="000000"/>
                <w:sz w:val="28"/>
                <w:szCs w:val="28"/>
              </w:rPr>
              <w:t>Lộc Thành </w:t>
            </w:r>
          </w:p>
        </w:tc>
        <w:tc>
          <w:tcPr>
            <w:tcW w:w="7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25D5" w:rsidRPr="001525D5" w:rsidRDefault="005E1DD6" w:rsidP="000A79BD">
            <w:pPr>
              <w:spacing w:before="60" w:after="60" w:line="240" w:lineRule="auto"/>
              <w:jc w:val="center"/>
              <w:rPr>
                <w:rFonts w:eastAsia="Times New Roman" w:cs="Times New Roman"/>
                <w:sz w:val="24"/>
                <w:szCs w:val="24"/>
              </w:rPr>
            </w:pPr>
            <w:r w:rsidRPr="001525D5">
              <w:rPr>
                <w:rFonts w:eastAsia="Times New Roman" w:cs="Times New Roman"/>
                <w:color w:val="000000"/>
                <w:sz w:val="28"/>
                <w:szCs w:val="28"/>
              </w:rPr>
              <w:t>&lt;8%</w:t>
            </w:r>
          </w:p>
        </w:tc>
      </w:tr>
      <w:tr w:rsidR="005E1DD6" w:rsidRPr="001525D5" w:rsidTr="005E1DD6">
        <w:trPr>
          <w:trHeight w:val="29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25D5" w:rsidRPr="001525D5" w:rsidRDefault="005E1DD6" w:rsidP="000A79BD">
            <w:pPr>
              <w:spacing w:before="60" w:after="60" w:line="240" w:lineRule="auto"/>
              <w:jc w:val="center"/>
              <w:rPr>
                <w:rFonts w:eastAsia="Times New Roman" w:cs="Times New Roman"/>
                <w:sz w:val="24"/>
                <w:szCs w:val="24"/>
              </w:rPr>
            </w:pPr>
            <w:r w:rsidRPr="001525D5">
              <w:rPr>
                <w:rFonts w:eastAsia="Times New Roman" w:cs="Times New Roman"/>
                <w:color w:val="000000"/>
                <w:sz w:val="28"/>
                <w:szCs w:val="28"/>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25D5" w:rsidRPr="001525D5" w:rsidRDefault="005E1DD6" w:rsidP="000A79BD">
            <w:pPr>
              <w:spacing w:before="60" w:after="60" w:line="240" w:lineRule="auto"/>
              <w:jc w:val="both"/>
              <w:rPr>
                <w:rFonts w:eastAsia="Times New Roman" w:cs="Times New Roman"/>
                <w:sz w:val="24"/>
                <w:szCs w:val="24"/>
              </w:rPr>
            </w:pPr>
            <w:r w:rsidRPr="001525D5">
              <w:rPr>
                <w:rFonts w:eastAsia="Times New Roman" w:cs="Times New Roman"/>
                <w:color w:val="000000"/>
                <w:sz w:val="28"/>
                <w:szCs w:val="28"/>
              </w:rPr>
              <w:t>Lộc An </w:t>
            </w:r>
          </w:p>
        </w:tc>
        <w:tc>
          <w:tcPr>
            <w:tcW w:w="7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25D5" w:rsidRPr="001525D5" w:rsidRDefault="005E1DD6" w:rsidP="000A79BD">
            <w:pPr>
              <w:spacing w:before="60" w:after="60" w:line="240" w:lineRule="auto"/>
              <w:jc w:val="center"/>
              <w:rPr>
                <w:rFonts w:eastAsia="Times New Roman" w:cs="Times New Roman"/>
                <w:sz w:val="24"/>
                <w:szCs w:val="24"/>
              </w:rPr>
            </w:pPr>
            <w:r w:rsidRPr="001525D5">
              <w:rPr>
                <w:rFonts w:eastAsia="Times New Roman" w:cs="Times New Roman"/>
                <w:color w:val="000000"/>
                <w:sz w:val="28"/>
                <w:szCs w:val="28"/>
              </w:rPr>
              <w:t>&lt;8%</w:t>
            </w:r>
          </w:p>
        </w:tc>
      </w:tr>
      <w:tr w:rsidR="005E1DD6" w:rsidRPr="001525D5" w:rsidTr="005E1DD6">
        <w:trPr>
          <w:trHeight w:val="29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25D5" w:rsidRPr="001525D5" w:rsidRDefault="005E1DD6" w:rsidP="000A79BD">
            <w:pPr>
              <w:spacing w:before="60" w:after="60" w:line="240" w:lineRule="auto"/>
              <w:jc w:val="center"/>
              <w:rPr>
                <w:rFonts w:eastAsia="Times New Roman" w:cs="Times New Roman"/>
                <w:sz w:val="24"/>
                <w:szCs w:val="24"/>
              </w:rPr>
            </w:pPr>
            <w:r w:rsidRPr="001525D5">
              <w:rPr>
                <w:rFonts w:eastAsia="Times New Roman" w:cs="Times New Roman"/>
                <w:color w:val="000000"/>
                <w:sz w:val="28"/>
                <w:szCs w:val="28"/>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25D5" w:rsidRPr="001525D5" w:rsidRDefault="005E1DD6" w:rsidP="000A79BD">
            <w:pPr>
              <w:spacing w:before="60" w:after="60" w:line="240" w:lineRule="auto"/>
              <w:jc w:val="both"/>
              <w:rPr>
                <w:rFonts w:eastAsia="Times New Roman" w:cs="Times New Roman"/>
                <w:sz w:val="24"/>
                <w:szCs w:val="24"/>
              </w:rPr>
            </w:pPr>
            <w:r w:rsidRPr="001525D5">
              <w:rPr>
                <w:rFonts w:eastAsia="Times New Roman" w:cs="Times New Roman"/>
                <w:color w:val="000000"/>
                <w:sz w:val="28"/>
                <w:szCs w:val="28"/>
              </w:rPr>
              <w:t>Tân Lạc </w:t>
            </w:r>
          </w:p>
        </w:tc>
        <w:tc>
          <w:tcPr>
            <w:tcW w:w="7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25D5" w:rsidRPr="001525D5" w:rsidRDefault="005E1DD6" w:rsidP="000A79BD">
            <w:pPr>
              <w:spacing w:before="60" w:after="60" w:line="240" w:lineRule="auto"/>
              <w:jc w:val="center"/>
              <w:rPr>
                <w:rFonts w:eastAsia="Times New Roman" w:cs="Times New Roman"/>
                <w:sz w:val="24"/>
                <w:szCs w:val="24"/>
              </w:rPr>
            </w:pPr>
            <w:r w:rsidRPr="001525D5">
              <w:rPr>
                <w:rFonts w:eastAsia="Times New Roman" w:cs="Times New Roman"/>
                <w:color w:val="000000"/>
                <w:sz w:val="28"/>
                <w:szCs w:val="28"/>
              </w:rPr>
              <w:t>&lt;8%</w:t>
            </w:r>
          </w:p>
        </w:tc>
      </w:tr>
      <w:tr w:rsidR="005E1DD6" w:rsidRPr="001525D5" w:rsidTr="005E1DD6">
        <w:trPr>
          <w:trHeight w:val="29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25D5" w:rsidRPr="001525D5" w:rsidRDefault="005E1DD6" w:rsidP="000A79BD">
            <w:pPr>
              <w:spacing w:before="60" w:after="60" w:line="240" w:lineRule="auto"/>
              <w:jc w:val="center"/>
              <w:rPr>
                <w:rFonts w:eastAsia="Times New Roman" w:cs="Times New Roman"/>
                <w:sz w:val="24"/>
                <w:szCs w:val="24"/>
              </w:rPr>
            </w:pPr>
            <w:r w:rsidRPr="001525D5">
              <w:rPr>
                <w:rFonts w:eastAsia="Times New Roman" w:cs="Times New Roman"/>
                <w:color w:val="000000"/>
                <w:sz w:val="28"/>
                <w:szCs w:val="28"/>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25D5" w:rsidRPr="001525D5" w:rsidRDefault="005E1DD6" w:rsidP="000A79BD">
            <w:pPr>
              <w:spacing w:before="60" w:after="60" w:line="240" w:lineRule="auto"/>
              <w:jc w:val="both"/>
              <w:rPr>
                <w:rFonts w:eastAsia="Times New Roman" w:cs="Times New Roman"/>
                <w:sz w:val="24"/>
                <w:szCs w:val="24"/>
              </w:rPr>
            </w:pPr>
            <w:r w:rsidRPr="001525D5">
              <w:rPr>
                <w:rFonts w:eastAsia="Times New Roman" w:cs="Times New Roman"/>
                <w:color w:val="000000"/>
                <w:sz w:val="28"/>
                <w:szCs w:val="28"/>
              </w:rPr>
              <w:t>Lộc Đức </w:t>
            </w:r>
          </w:p>
        </w:tc>
        <w:tc>
          <w:tcPr>
            <w:tcW w:w="7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25D5" w:rsidRPr="001525D5" w:rsidRDefault="005E1DD6" w:rsidP="000A79BD">
            <w:pPr>
              <w:spacing w:before="60" w:after="60" w:line="240" w:lineRule="auto"/>
              <w:jc w:val="center"/>
              <w:rPr>
                <w:rFonts w:eastAsia="Times New Roman" w:cs="Times New Roman"/>
                <w:sz w:val="24"/>
                <w:szCs w:val="24"/>
              </w:rPr>
            </w:pPr>
            <w:r w:rsidRPr="001525D5">
              <w:rPr>
                <w:rFonts w:eastAsia="Times New Roman" w:cs="Times New Roman"/>
                <w:color w:val="000000"/>
                <w:sz w:val="28"/>
                <w:szCs w:val="28"/>
              </w:rPr>
              <w:t>&lt;8%</w:t>
            </w:r>
          </w:p>
        </w:tc>
      </w:tr>
      <w:tr w:rsidR="005E1DD6" w:rsidRPr="001525D5" w:rsidTr="005E1DD6">
        <w:trPr>
          <w:trHeight w:val="28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25D5" w:rsidRPr="001525D5" w:rsidRDefault="005E1DD6" w:rsidP="000A79BD">
            <w:pPr>
              <w:spacing w:before="60" w:after="60" w:line="240" w:lineRule="auto"/>
              <w:jc w:val="center"/>
              <w:rPr>
                <w:rFonts w:eastAsia="Times New Roman" w:cs="Times New Roman"/>
                <w:sz w:val="24"/>
                <w:szCs w:val="24"/>
              </w:rPr>
            </w:pPr>
            <w:r w:rsidRPr="001525D5">
              <w:rPr>
                <w:rFonts w:eastAsia="Times New Roman" w:cs="Times New Roman"/>
                <w:color w:val="000000"/>
                <w:sz w:val="28"/>
                <w:szCs w:val="28"/>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25D5" w:rsidRPr="001525D5" w:rsidRDefault="005E1DD6" w:rsidP="000A79BD">
            <w:pPr>
              <w:spacing w:before="60" w:after="60" w:line="240" w:lineRule="auto"/>
              <w:jc w:val="both"/>
              <w:rPr>
                <w:rFonts w:eastAsia="Times New Roman" w:cs="Times New Roman"/>
                <w:sz w:val="24"/>
                <w:szCs w:val="24"/>
              </w:rPr>
            </w:pPr>
            <w:r w:rsidRPr="001525D5">
              <w:rPr>
                <w:rFonts w:eastAsia="Times New Roman" w:cs="Times New Roman"/>
                <w:color w:val="000000"/>
                <w:sz w:val="28"/>
                <w:szCs w:val="28"/>
              </w:rPr>
              <w:t>Lộc Ngãi </w:t>
            </w:r>
          </w:p>
        </w:tc>
        <w:tc>
          <w:tcPr>
            <w:tcW w:w="7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25D5" w:rsidRPr="001525D5" w:rsidRDefault="005E1DD6" w:rsidP="000A79BD">
            <w:pPr>
              <w:spacing w:before="60" w:after="60" w:line="240" w:lineRule="auto"/>
              <w:jc w:val="center"/>
              <w:rPr>
                <w:rFonts w:eastAsia="Times New Roman" w:cs="Times New Roman"/>
                <w:sz w:val="24"/>
                <w:szCs w:val="24"/>
              </w:rPr>
            </w:pPr>
            <w:r w:rsidRPr="001525D5">
              <w:rPr>
                <w:rFonts w:eastAsia="Times New Roman" w:cs="Times New Roman"/>
                <w:color w:val="000000"/>
                <w:sz w:val="28"/>
                <w:szCs w:val="28"/>
              </w:rPr>
              <w:t>&lt;8%</w:t>
            </w:r>
          </w:p>
        </w:tc>
      </w:tr>
    </w:tbl>
    <w:p w:rsidR="001525D5" w:rsidRPr="001525D5" w:rsidRDefault="001525D5" w:rsidP="00FA77C7">
      <w:pPr>
        <w:spacing w:before="60" w:after="60" w:line="360" w:lineRule="auto"/>
        <w:jc w:val="both"/>
        <w:rPr>
          <w:rFonts w:eastAsia="Times New Roman" w:cs="Times New Roman"/>
          <w:sz w:val="24"/>
          <w:szCs w:val="24"/>
        </w:rPr>
      </w:pPr>
      <w:r w:rsidRPr="001525D5">
        <w:rPr>
          <w:rFonts w:eastAsia="Times New Roman" w:cs="Times New Roman"/>
          <w:b/>
          <w:bCs/>
          <w:color w:val="000000"/>
          <w:sz w:val="28"/>
          <w:szCs w:val="28"/>
        </w:rPr>
        <w:t xml:space="preserve">      3.2. Thời gian: </w:t>
      </w:r>
      <w:r w:rsidRPr="001525D5">
        <w:rPr>
          <w:rFonts w:eastAsia="Times New Roman" w:cs="Times New Roman"/>
          <w:color w:val="000000"/>
          <w:sz w:val="28"/>
          <w:szCs w:val="28"/>
        </w:rPr>
        <w:t>Từ ngày 1 tháng 1 năm 202</w:t>
      </w:r>
      <w:r w:rsidR="005E1DD6">
        <w:rPr>
          <w:rFonts w:eastAsia="Times New Roman" w:cs="Times New Roman"/>
          <w:color w:val="000000"/>
          <w:sz w:val="28"/>
          <w:szCs w:val="28"/>
        </w:rPr>
        <w:t>2</w:t>
      </w:r>
      <w:r w:rsidRPr="001525D5">
        <w:rPr>
          <w:rFonts w:eastAsia="Times New Roman" w:cs="Times New Roman"/>
          <w:color w:val="000000"/>
          <w:sz w:val="28"/>
          <w:szCs w:val="28"/>
        </w:rPr>
        <w:t xml:space="preserve"> đến ngày 31 tháng </w:t>
      </w:r>
      <w:r w:rsidR="00532B71">
        <w:rPr>
          <w:rFonts w:eastAsia="Times New Roman" w:cs="Times New Roman"/>
          <w:color w:val="000000"/>
          <w:sz w:val="28"/>
          <w:szCs w:val="28"/>
        </w:rPr>
        <w:t>12</w:t>
      </w:r>
      <w:r w:rsidRPr="001525D5">
        <w:rPr>
          <w:rFonts w:eastAsia="Times New Roman" w:cs="Times New Roman"/>
          <w:color w:val="000000"/>
          <w:sz w:val="28"/>
          <w:szCs w:val="28"/>
        </w:rPr>
        <w:t xml:space="preserve"> năm 202</w:t>
      </w:r>
      <w:r w:rsidR="005E1DD6">
        <w:rPr>
          <w:rFonts w:eastAsia="Times New Roman" w:cs="Times New Roman"/>
          <w:color w:val="000000"/>
          <w:sz w:val="28"/>
          <w:szCs w:val="28"/>
        </w:rPr>
        <w:t>2</w:t>
      </w:r>
      <w:r w:rsidRPr="001525D5">
        <w:rPr>
          <w:rFonts w:eastAsia="Times New Roman" w:cs="Times New Roman"/>
          <w:color w:val="000000"/>
          <w:sz w:val="28"/>
          <w:szCs w:val="28"/>
        </w:rPr>
        <w:t>.</w:t>
      </w:r>
    </w:p>
    <w:p w:rsidR="001525D5" w:rsidRPr="001525D5" w:rsidRDefault="001525D5" w:rsidP="000A79BD">
      <w:pPr>
        <w:spacing w:before="60" w:after="60"/>
        <w:jc w:val="both"/>
        <w:rPr>
          <w:rFonts w:eastAsia="Times New Roman" w:cs="Times New Roman"/>
          <w:sz w:val="24"/>
          <w:szCs w:val="24"/>
        </w:rPr>
      </w:pPr>
      <w:r w:rsidRPr="001525D5">
        <w:rPr>
          <w:rFonts w:eastAsia="Times New Roman" w:cs="Times New Roman"/>
          <w:color w:val="000000"/>
          <w:sz w:val="28"/>
          <w:szCs w:val="28"/>
        </w:rPr>
        <w:lastRenderedPageBreak/>
        <w:t>      </w:t>
      </w:r>
      <w:r w:rsidRPr="001525D5">
        <w:rPr>
          <w:rFonts w:eastAsia="Times New Roman" w:cs="Times New Roman"/>
          <w:b/>
          <w:bCs/>
          <w:color w:val="000000"/>
          <w:sz w:val="28"/>
          <w:szCs w:val="28"/>
        </w:rPr>
        <w:t>3.3. Địa điểm:</w:t>
      </w:r>
      <w:r w:rsidRPr="001525D5">
        <w:rPr>
          <w:rFonts w:eastAsia="Times New Roman" w:cs="Times New Roman"/>
          <w:color w:val="000000"/>
          <w:sz w:val="28"/>
          <w:szCs w:val="28"/>
        </w:rPr>
        <w:t xml:space="preserve"> 14 xã, thị trấn.</w:t>
      </w:r>
    </w:p>
    <w:p w:rsidR="001525D5" w:rsidRPr="001525D5" w:rsidRDefault="001525D5" w:rsidP="000A79BD">
      <w:pPr>
        <w:spacing w:before="60" w:after="60"/>
        <w:jc w:val="both"/>
        <w:rPr>
          <w:rFonts w:eastAsia="Times New Roman" w:cs="Times New Roman"/>
          <w:sz w:val="24"/>
          <w:szCs w:val="24"/>
        </w:rPr>
      </w:pPr>
      <w:r w:rsidRPr="001525D5">
        <w:rPr>
          <w:rFonts w:eastAsia="Times New Roman" w:cs="Times New Roman"/>
          <w:b/>
          <w:bCs/>
          <w:color w:val="000000"/>
          <w:sz w:val="28"/>
          <w:szCs w:val="28"/>
        </w:rPr>
        <w:t>       3.4. Nhiệm vụ cụ thể</w:t>
      </w:r>
      <w:r w:rsidRPr="001525D5">
        <w:rPr>
          <w:rFonts w:eastAsia="Times New Roman" w:cs="Times New Roman"/>
          <w:color w:val="000000"/>
          <w:sz w:val="28"/>
          <w:szCs w:val="28"/>
        </w:rPr>
        <w:t>:</w:t>
      </w:r>
    </w:p>
    <w:p w:rsidR="001525D5" w:rsidRPr="001525D5" w:rsidRDefault="001525D5" w:rsidP="000A79BD">
      <w:pPr>
        <w:spacing w:before="60" w:after="60"/>
        <w:jc w:val="both"/>
        <w:rPr>
          <w:rFonts w:eastAsia="Times New Roman" w:cs="Times New Roman"/>
          <w:sz w:val="24"/>
          <w:szCs w:val="24"/>
        </w:rPr>
      </w:pPr>
      <w:r w:rsidRPr="001525D5">
        <w:rPr>
          <w:rFonts w:eastAsia="Times New Roman" w:cs="Times New Roman"/>
          <w:color w:val="000000"/>
          <w:sz w:val="28"/>
          <w:szCs w:val="28"/>
        </w:rPr>
        <w:t>       </w:t>
      </w:r>
      <w:r w:rsidRPr="001525D5">
        <w:rPr>
          <w:rFonts w:eastAsia="Times New Roman" w:cs="Times New Roman"/>
          <w:b/>
          <w:bCs/>
          <w:color w:val="000000"/>
          <w:sz w:val="28"/>
          <w:szCs w:val="28"/>
        </w:rPr>
        <w:t>a. Tuyến Huyện:</w:t>
      </w:r>
    </w:p>
    <w:p w:rsidR="001525D5" w:rsidRPr="001525D5" w:rsidRDefault="001525D5" w:rsidP="000A79BD">
      <w:pPr>
        <w:spacing w:before="60" w:after="60"/>
        <w:ind w:firstLine="720"/>
        <w:jc w:val="both"/>
        <w:rPr>
          <w:rFonts w:eastAsia="Times New Roman" w:cs="Times New Roman"/>
          <w:sz w:val="24"/>
          <w:szCs w:val="24"/>
        </w:rPr>
      </w:pPr>
      <w:r w:rsidRPr="001525D5">
        <w:rPr>
          <w:rFonts w:eastAsia="Times New Roman" w:cs="Times New Roman"/>
          <w:b/>
          <w:bCs/>
          <w:color w:val="000000"/>
          <w:sz w:val="28"/>
          <w:szCs w:val="28"/>
        </w:rPr>
        <w:t xml:space="preserve">- </w:t>
      </w:r>
      <w:r w:rsidRPr="001525D5">
        <w:rPr>
          <w:rFonts w:eastAsia="Times New Roman" w:cs="Times New Roman"/>
          <w:color w:val="000000"/>
          <w:sz w:val="28"/>
          <w:szCs w:val="28"/>
        </w:rPr>
        <w:t>Công tác giám sát chỉ đạo tuyến cho 14 xã, thị trấn.</w:t>
      </w:r>
    </w:p>
    <w:p w:rsidR="001525D5" w:rsidRPr="001525D5" w:rsidRDefault="001525D5" w:rsidP="000A79BD">
      <w:pPr>
        <w:spacing w:before="60" w:after="60"/>
        <w:ind w:firstLine="720"/>
        <w:jc w:val="both"/>
        <w:rPr>
          <w:rFonts w:eastAsia="Times New Roman" w:cs="Times New Roman"/>
          <w:sz w:val="24"/>
          <w:szCs w:val="24"/>
        </w:rPr>
      </w:pPr>
      <w:r w:rsidRPr="001525D5">
        <w:rPr>
          <w:rFonts w:eastAsia="Times New Roman" w:cs="Times New Roman"/>
          <w:color w:val="000000"/>
          <w:sz w:val="28"/>
          <w:szCs w:val="28"/>
        </w:rPr>
        <w:t>- Lập kế hoạch hoạt động năm, hàng quý. </w:t>
      </w:r>
    </w:p>
    <w:p w:rsidR="001525D5" w:rsidRPr="001525D5" w:rsidRDefault="001525D5" w:rsidP="000A79BD">
      <w:pPr>
        <w:spacing w:before="60" w:after="60"/>
        <w:ind w:firstLine="720"/>
        <w:jc w:val="both"/>
        <w:rPr>
          <w:rFonts w:eastAsia="Times New Roman" w:cs="Times New Roman"/>
          <w:sz w:val="24"/>
          <w:szCs w:val="24"/>
        </w:rPr>
      </w:pPr>
      <w:r w:rsidRPr="001525D5">
        <w:rPr>
          <w:rFonts w:eastAsia="Times New Roman" w:cs="Times New Roman"/>
          <w:color w:val="000000"/>
          <w:sz w:val="28"/>
          <w:szCs w:val="28"/>
        </w:rPr>
        <w:t>- Khi có kế hoạch của tỉnh về ngày toàn dân dùng muối Iốt 2-11 thì sẽ triển khai và có kế hoạch riêng.</w:t>
      </w:r>
    </w:p>
    <w:p w:rsidR="001525D5" w:rsidRPr="001525D5" w:rsidRDefault="001525D5" w:rsidP="000A79BD">
      <w:pPr>
        <w:spacing w:before="60" w:after="60"/>
        <w:ind w:firstLine="720"/>
        <w:jc w:val="both"/>
        <w:rPr>
          <w:rFonts w:eastAsia="Times New Roman" w:cs="Times New Roman"/>
          <w:sz w:val="24"/>
          <w:szCs w:val="24"/>
        </w:rPr>
      </w:pPr>
      <w:r w:rsidRPr="001525D5">
        <w:rPr>
          <w:rFonts w:eastAsia="Times New Roman" w:cs="Times New Roman"/>
          <w:color w:val="000000"/>
          <w:sz w:val="28"/>
          <w:szCs w:val="28"/>
        </w:rPr>
        <w:t>- Thống kê báo cáo hàng quý, năm theo quy định của chương trình. </w:t>
      </w:r>
    </w:p>
    <w:p w:rsidR="001525D5" w:rsidRPr="001525D5" w:rsidRDefault="001525D5" w:rsidP="000A79BD">
      <w:pPr>
        <w:spacing w:before="60" w:after="60"/>
        <w:jc w:val="both"/>
        <w:rPr>
          <w:rFonts w:eastAsia="Times New Roman" w:cs="Times New Roman"/>
          <w:sz w:val="24"/>
          <w:szCs w:val="24"/>
        </w:rPr>
      </w:pPr>
      <w:r w:rsidRPr="001525D5">
        <w:rPr>
          <w:rFonts w:eastAsia="Times New Roman" w:cs="Times New Roman"/>
          <w:b/>
          <w:bCs/>
          <w:color w:val="000000"/>
          <w:sz w:val="28"/>
          <w:szCs w:val="28"/>
        </w:rPr>
        <w:t>       b. Tuyến Xã:</w:t>
      </w:r>
    </w:p>
    <w:p w:rsidR="001525D5" w:rsidRDefault="001525D5" w:rsidP="000A79BD">
      <w:pPr>
        <w:spacing w:before="60" w:after="60"/>
        <w:ind w:firstLine="720"/>
        <w:jc w:val="both"/>
        <w:rPr>
          <w:rFonts w:eastAsia="Times New Roman" w:cs="Times New Roman"/>
          <w:color w:val="000000"/>
          <w:sz w:val="28"/>
          <w:szCs w:val="28"/>
        </w:rPr>
      </w:pPr>
      <w:r w:rsidRPr="001525D5">
        <w:rPr>
          <w:rFonts w:eastAsia="Times New Roman" w:cs="Times New Roman"/>
          <w:b/>
          <w:bCs/>
          <w:color w:val="000000"/>
          <w:sz w:val="28"/>
          <w:szCs w:val="28"/>
        </w:rPr>
        <w:t xml:space="preserve">- </w:t>
      </w:r>
      <w:r w:rsidRPr="001525D5">
        <w:rPr>
          <w:rFonts w:eastAsia="Times New Roman" w:cs="Times New Roman"/>
          <w:color w:val="000000"/>
          <w:sz w:val="28"/>
          <w:szCs w:val="28"/>
        </w:rPr>
        <w:t>Lập kế hoạch hoạt động năm, hàng quý.</w:t>
      </w:r>
    </w:p>
    <w:p w:rsidR="00962025" w:rsidRPr="001525D5" w:rsidRDefault="00962025" w:rsidP="000A79BD">
      <w:pPr>
        <w:spacing w:before="60" w:after="60"/>
        <w:ind w:firstLine="720"/>
        <w:jc w:val="both"/>
        <w:rPr>
          <w:rFonts w:eastAsia="Times New Roman" w:cs="Times New Roman"/>
          <w:sz w:val="24"/>
          <w:szCs w:val="24"/>
        </w:rPr>
      </w:pPr>
      <w:r>
        <w:rPr>
          <w:rFonts w:eastAsia="Times New Roman" w:cs="Times New Roman"/>
          <w:color w:val="000000"/>
          <w:sz w:val="28"/>
          <w:szCs w:val="28"/>
        </w:rPr>
        <w:t>- B</w:t>
      </w:r>
      <w:r w:rsidRPr="00962025">
        <w:rPr>
          <w:rFonts w:eastAsia="Times New Roman" w:cs="Times New Roman"/>
          <w:color w:val="000000"/>
          <w:sz w:val="28"/>
          <w:szCs w:val="28"/>
        </w:rPr>
        <w:t>áo</w:t>
      </w:r>
      <w:r>
        <w:rPr>
          <w:rFonts w:eastAsia="Times New Roman" w:cs="Times New Roman"/>
          <w:color w:val="000000"/>
          <w:sz w:val="28"/>
          <w:szCs w:val="28"/>
        </w:rPr>
        <w:t xml:space="preserve"> c</w:t>
      </w:r>
      <w:r w:rsidRPr="00962025">
        <w:rPr>
          <w:rFonts w:eastAsia="Times New Roman" w:cs="Times New Roman"/>
          <w:color w:val="000000"/>
          <w:sz w:val="28"/>
          <w:szCs w:val="28"/>
        </w:rPr>
        <w:t>áo</w:t>
      </w:r>
      <w:r>
        <w:rPr>
          <w:rFonts w:eastAsia="Times New Roman" w:cs="Times New Roman"/>
          <w:color w:val="000000"/>
          <w:sz w:val="28"/>
          <w:szCs w:val="28"/>
        </w:rPr>
        <w:t xml:space="preserve"> h</w:t>
      </w:r>
      <w:r w:rsidRPr="00962025">
        <w:rPr>
          <w:rFonts w:eastAsia="Times New Roman" w:cs="Times New Roman"/>
          <w:color w:val="000000"/>
          <w:sz w:val="28"/>
          <w:szCs w:val="28"/>
        </w:rPr>
        <w:t>àng</w:t>
      </w:r>
      <w:r>
        <w:rPr>
          <w:rFonts w:eastAsia="Times New Roman" w:cs="Times New Roman"/>
          <w:color w:val="000000"/>
          <w:sz w:val="28"/>
          <w:szCs w:val="28"/>
        </w:rPr>
        <w:t xml:space="preserve"> qu</w:t>
      </w:r>
      <w:r w:rsidRPr="00962025">
        <w:rPr>
          <w:rFonts w:eastAsia="Times New Roman" w:cs="Times New Roman"/>
          <w:color w:val="000000"/>
          <w:sz w:val="28"/>
          <w:szCs w:val="28"/>
        </w:rPr>
        <w:t>ý</w:t>
      </w:r>
      <w:r>
        <w:rPr>
          <w:rFonts w:eastAsia="Times New Roman" w:cs="Times New Roman"/>
          <w:color w:val="000000"/>
          <w:sz w:val="28"/>
          <w:szCs w:val="28"/>
        </w:rPr>
        <w:t xml:space="preserve"> theo quy </w:t>
      </w:r>
      <w:r w:rsidRPr="00962025">
        <w:rPr>
          <w:rFonts w:eastAsia="Times New Roman" w:cs="Times New Roman"/>
          <w:color w:val="000000"/>
          <w:sz w:val="28"/>
          <w:szCs w:val="28"/>
        </w:rPr>
        <w:t>đ</w:t>
      </w:r>
      <w:r>
        <w:rPr>
          <w:rFonts w:eastAsia="Times New Roman" w:cs="Times New Roman"/>
          <w:color w:val="000000"/>
          <w:sz w:val="28"/>
          <w:szCs w:val="28"/>
        </w:rPr>
        <w:t>inh c</w:t>
      </w:r>
      <w:r w:rsidRPr="00962025">
        <w:rPr>
          <w:rFonts w:eastAsia="Times New Roman" w:cs="Times New Roman"/>
          <w:color w:val="000000"/>
          <w:sz w:val="28"/>
          <w:szCs w:val="28"/>
        </w:rPr>
        <w:t>ủa</w:t>
      </w:r>
      <w:r>
        <w:rPr>
          <w:rFonts w:eastAsia="Times New Roman" w:cs="Times New Roman"/>
          <w:color w:val="000000"/>
          <w:sz w:val="28"/>
          <w:szCs w:val="28"/>
        </w:rPr>
        <w:t xml:space="preserve"> ch</w:t>
      </w:r>
      <w:r w:rsidRPr="00962025">
        <w:rPr>
          <w:rFonts w:eastAsia="Times New Roman" w:cs="Times New Roman"/>
          <w:color w:val="000000"/>
          <w:sz w:val="28"/>
          <w:szCs w:val="28"/>
        </w:rPr>
        <w:t>ươ</w:t>
      </w:r>
      <w:r>
        <w:rPr>
          <w:rFonts w:eastAsia="Times New Roman" w:cs="Times New Roman"/>
          <w:color w:val="000000"/>
          <w:sz w:val="28"/>
          <w:szCs w:val="28"/>
        </w:rPr>
        <w:t>ng tr</w:t>
      </w:r>
      <w:r w:rsidRPr="00962025">
        <w:rPr>
          <w:rFonts w:eastAsia="Times New Roman" w:cs="Times New Roman"/>
          <w:color w:val="000000"/>
          <w:sz w:val="28"/>
          <w:szCs w:val="28"/>
        </w:rPr>
        <w:t>ình</w:t>
      </w:r>
      <w:r>
        <w:rPr>
          <w:rFonts w:eastAsia="Times New Roman" w:cs="Times New Roman"/>
          <w:color w:val="000000"/>
          <w:sz w:val="28"/>
          <w:szCs w:val="28"/>
        </w:rPr>
        <w:t>.</w:t>
      </w:r>
    </w:p>
    <w:p w:rsidR="001525D5" w:rsidRPr="001525D5" w:rsidRDefault="001525D5" w:rsidP="000A79BD">
      <w:pPr>
        <w:spacing w:before="60" w:after="60"/>
        <w:ind w:firstLine="720"/>
        <w:jc w:val="both"/>
        <w:rPr>
          <w:rFonts w:eastAsia="Times New Roman" w:cs="Times New Roman"/>
          <w:sz w:val="24"/>
          <w:szCs w:val="24"/>
        </w:rPr>
      </w:pPr>
      <w:r w:rsidRPr="001525D5">
        <w:rPr>
          <w:rFonts w:eastAsia="Times New Roman" w:cs="Times New Roman"/>
          <w:color w:val="000000"/>
          <w:sz w:val="28"/>
          <w:szCs w:val="28"/>
        </w:rPr>
        <w:t>- Sổ quản lý các quầy bán lẻ muối Iốt  và sổ quản lý trẻ em từ 8-10 tuổi theo  từng thôn.</w:t>
      </w:r>
    </w:p>
    <w:p w:rsidR="001525D5" w:rsidRPr="001525D5" w:rsidRDefault="001525D5" w:rsidP="000A79BD">
      <w:pPr>
        <w:spacing w:before="60" w:after="60"/>
        <w:jc w:val="both"/>
        <w:rPr>
          <w:rFonts w:eastAsia="Times New Roman" w:cs="Times New Roman"/>
          <w:sz w:val="24"/>
          <w:szCs w:val="24"/>
        </w:rPr>
      </w:pPr>
      <w:r w:rsidRPr="001525D5">
        <w:rPr>
          <w:rFonts w:eastAsia="Times New Roman" w:cs="Times New Roman"/>
          <w:color w:val="000000"/>
          <w:sz w:val="28"/>
          <w:szCs w:val="28"/>
        </w:rPr>
        <w:t>           - Điều tra các cơ sở buôn bán muối khi phát sinh và đưa vào quản lý.</w:t>
      </w:r>
      <w:r w:rsidRPr="001525D5">
        <w:rPr>
          <w:rFonts w:eastAsia="Times New Roman" w:cs="Times New Roman"/>
          <w:color w:val="000000"/>
          <w:sz w:val="28"/>
        </w:rPr>
        <w:tab/>
      </w:r>
    </w:p>
    <w:p w:rsidR="001525D5" w:rsidRPr="001525D5" w:rsidRDefault="00962025" w:rsidP="000A79BD">
      <w:pPr>
        <w:spacing w:before="60" w:after="60"/>
        <w:jc w:val="both"/>
        <w:rPr>
          <w:rFonts w:eastAsia="Times New Roman" w:cs="Times New Roman"/>
          <w:sz w:val="24"/>
          <w:szCs w:val="24"/>
        </w:rPr>
      </w:pPr>
      <w:r>
        <w:rPr>
          <w:rFonts w:eastAsia="Times New Roman" w:cs="Times New Roman"/>
          <w:color w:val="000000"/>
          <w:sz w:val="28"/>
          <w:szCs w:val="28"/>
        </w:rPr>
        <w:t>          </w:t>
      </w:r>
      <w:r w:rsidR="001525D5" w:rsidRPr="001525D5">
        <w:rPr>
          <w:rFonts w:eastAsia="Times New Roman" w:cs="Times New Roman"/>
          <w:color w:val="000000"/>
          <w:sz w:val="28"/>
          <w:szCs w:val="28"/>
        </w:rPr>
        <w:t>- Tăng cường kiểm tra các quầy bán lẻ 1 quý/ 1lần .</w:t>
      </w:r>
    </w:p>
    <w:p w:rsidR="001525D5" w:rsidRPr="001525D5" w:rsidRDefault="00962025" w:rsidP="000A79BD">
      <w:pPr>
        <w:spacing w:before="60" w:after="60"/>
        <w:jc w:val="both"/>
        <w:rPr>
          <w:rFonts w:eastAsia="Times New Roman" w:cs="Times New Roman"/>
          <w:sz w:val="24"/>
          <w:szCs w:val="24"/>
        </w:rPr>
      </w:pPr>
      <w:r>
        <w:rPr>
          <w:rFonts w:eastAsia="Times New Roman" w:cs="Times New Roman"/>
          <w:color w:val="000000"/>
          <w:sz w:val="28"/>
          <w:szCs w:val="28"/>
        </w:rPr>
        <w:t>           </w:t>
      </w:r>
      <w:r w:rsidR="001525D5" w:rsidRPr="001525D5">
        <w:rPr>
          <w:rFonts w:eastAsia="Times New Roman" w:cs="Times New Roman"/>
          <w:color w:val="000000"/>
          <w:sz w:val="28"/>
          <w:szCs w:val="28"/>
        </w:rPr>
        <w:t>- Phối hợp với cán bộ chương trình tuyến huyện kiểm tra tại hộ gia đình và quầy bán lẻ.</w:t>
      </w:r>
    </w:p>
    <w:p w:rsidR="001525D5" w:rsidRPr="001525D5" w:rsidRDefault="00962025" w:rsidP="000A79BD">
      <w:pPr>
        <w:spacing w:before="60" w:after="60"/>
        <w:jc w:val="both"/>
        <w:rPr>
          <w:rFonts w:eastAsia="Times New Roman" w:cs="Times New Roman"/>
          <w:sz w:val="24"/>
          <w:szCs w:val="24"/>
        </w:rPr>
      </w:pPr>
      <w:r>
        <w:rPr>
          <w:rFonts w:eastAsia="Times New Roman" w:cs="Times New Roman"/>
          <w:color w:val="000000"/>
          <w:sz w:val="28"/>
          <w:szCs w:val="28"/>
        </w:rPr>
        <w:t>           </w:t>
      </w:r>
      <w:r w:rsidR="001525D5" w:rsidRPr="001525D5">
        <w:rPr>
          <w:rFonts w:eastAsia="Times New Roman" w:cs="Times New Roman"/>
          <w:color w:val="000000"/>
          <w:sz w:val="28"/>
          <w:szCs w:val="28"/>
        </w:rPr>
        <w:t>- Tăng cường công tác khám, tư vấn phát hiện bệnh nhân bướu cổ mới, quản lý điều trị kịp thời tại cộng đồng.</w:t>
      </w:r>
    </w:p>
    <w:p w:rsidR="001525D5" w:rsidRPr="001525D5" w:rsidRDefault="00962025" w:rsidP="000A79BD">
      <w:pPr>
        <w:spacing w:before="60" w:after="60"/>
        <w:jc w:val="both"/>
        <w:rPr>
          <w:rFonts w:eastAsia="Times New Roman" w:cs="Times New Roman"/>
          <w:sz w:val="24"/>
          <w:szCs w:val="24"/>
        </w:rPr>
      </w:pPr>
      <w:r>
        <w:rPr>
          <w:rFonts w:eastAsia="Times New Roman" w:cs="Times New Roman"/>
          <w:color w:val="000000"/>
          <w:sz w:val="28"/>
          <w:szCs w:val="28"/>
        </w:rPr>
        <w:t>           </w:t>
      </w:r>
      <w:r w:rsidR="001525D5" w:rsidRPr="001525D5">
        <w:rPr>
          <w:rFonts w:eastAsia="Times New Roman" w:cs="Times New Roman"/>
          <w:color w:val="000000"/>
          <w:sz w:val="28"/>
          <w:szCs w:val="28"/>
        </w:rPr>
        <w:t>- Khám, tư vấn và hướng dẫn điều trị cho các bệnh nhân mắc bệnh bướu cổ đơn thuần.</w:t>
      </w:r>
    </w:p>
    <w:p w:rsidR="001525D5" w:rsidRPr="001525D5" w:rsidRDefault="00962025" w:rsidP="000A79BD">
      <w:pPr>
        <w:spacing w:before="60" w:after="60"/>
        <w:jc w:val="both"/>
        <w:rPr>
          <w:rFonts w:eastAsia="Times New Roman" w:cs="Times New Roman"/>
          <w:sz w:val="24"/>
          <w:szCs w:val="24"/>
        </w:rPr>
      </w:pPr>
      <w:r>
        <w:rPr>
          <w:rFonts w:eastAsia="Times New Roman" w:cs="Times New Roman"/>
          <w:color w:val="000000"/>
          <w:sz w:val="28"/>
          <w:szCs w:val="28"/>
        </w:rPr>
        <w:t>           </w:t>
      </w:r>
      <w:r w:rsidR="001525D5" w:rsidRPr="001525D5">
        <w:rPr>
          <w:rFonts w:eastAsia="Times New Roman" w:cs="Times New Roman"/>
          <w:color w:val="000000"/>
          <w:sz w:val="28"/>
          <w:szCs w:val="28"/>
        </w:rPr>
        <w:t>- Tăng cường công tác tuyên truyền trên địa bàn toàn huyện về tác hại thiếu hụt Iốt và lợi ích sử dụng muối Iốt.</w:t>
      </w:r>
    </w:p>
    <w:p w:rsidR="001525D5" w:rsidRPr="001525D5" w:rsidRDefault="00962025" w:rsidP="000A79BD">
      <w:pPr>
        <w:spacing w:before="60" w:after="60"/>
        <w:jc w:val="both"/>
        <w:rPr>
          <w:rFonts w:eastAsia="Times New Roman" w:cs="Times New Roman"/>
          <w:sz w:val="24"/>
          <w:szCs w:val="24"/>
        </w:rPr>
      </w:pPr>
      <w:r>
        <w:rPr>
          <w:rFonts w:eastAsia="Times New Roman" w:cs="Times New Roman"/>
          <w:color w:val="000000"/>
          <w:sz w:val="28"/>
          <w:szCs w:val="28"/>
        </w:rPr>
        <w:t>          </w:t>
      </w:r>
      <w:r w:rsidR="001525D5" w:rsidRPr="001525D5">
        <w:rPr>
          <w:rFonts w:eastAsia="Times New Roman" w:cs="Times New Roman"/>
          <w:color w:val="000000"/>
          <w:sz w:val="28"/>
          <w:szCs w:val="28"/>
        </w:rPr>
        <w:t>- Tuyên truyền ngày toàn dân dùng muối Iốt 2-11.</w:t>
      </w:r>
    </w:p>
    <w:p w:rsidR="001525D5" w:rsidRPr="001525D5" w:rsidRDefault="00962025" w:rsidP="000A79BD">
      <w:pPr>
        <w:spacing w:before="60" w:after="60"/>
        <w:jc w:val="both"/>
        <w:rPr>
          <w:rFonts w:eastAsia="Times New Roman" w:cs="Times New Roman"/>
          <w:sz w:val="24"/>
          <w:szCs w:val="24"/>
        </w:rPr>
      </w:pPr>
      <w:r>
        <w:rPr>
          <w:rFonts w:eastAsia="Times New Roman" w:cs="Times New Roman"/>
          <w:color w:val="000000"/>
          <w:sz w:val="28"/>
          <w:szCs w:val="28"/>
        </w:rPr>
        <w:t>          </w:t>
      </w:r>
      <w:r w:rsidR="001525D5" w:rsidRPr="001525D5">
        <w:rPr>
          <w:rFonts w:eastAsia="Times New Roman" w:cs="Times New Roman"/>
          <w:color w:val="000000"/>
          <w:sz w:val="28"/>
          <w:szCs w:val="28"/>
        </w:rPr>
        <w:t>- Báo cáo hàng quý, năm theo quy định của chương trình.</w:t>
      </w:r>
    </w:p>
    <w:p w:rsidR="001525D5" w:rsidRPr="001525D5" w:rsidRDefault="001525D5" w:rsidP="000A79BD">
      <w:pPr>
        <w:spacing w:before="60" w:after="60"/>
        <w:jc w:val="both"/>
        <w:rPr>
          <w:rFonts w:eastAsia="Times New Roman" w:cs="Times New Roman"/>
          <w:sz w:val="24"/>
          <w:szCs w:val="24"/>
        </w:rPr>
      </w:pPr>
      <w:r w:rsidRPr="001525D5">
        <w:rPr>
          <w:rFonts w:eastAsia="Times New Roman" w:cs="Times New Roman"/>
          <w:b/>
          <w:bCs/>
          <w:color w:val="000000"/>
          <w:sz w:val="28"/>
          <w:szCs w:val="28"/>
        </w:rPr>
        <w:t>       4. Điều kiện đảm bảo:</w:t>
      </w:r>
    </w:p>
    <w:p w:rsidR="001525D5" w:rsidRPr="001525D5" w:rsidRDefault="001525D5" w:rsidP="000A79BD">
      <w:pPr>
        <w:spacing w:before="60" w:after="60"/>
        <w:jc w:val="both"/>
        <w:rPr>
          <w:rFonts w:eastAsia="Times New Roman" w:cs="Times New Roman"/>
          <w:sz w:val="24"/>
          <w:szCs w:val="24"/>
        </w:rPr>
      </w:pPr>
      <w:r w:rsidRPr="001525D5">
        <w:rPr>
          <w:rFonts w:eastAsia="Times New Roman" w:cs="Times New Roman"/>
          <w:b/>
          <w:bCs/>
          <w:color w:val="000000"/>
          <w:sz w:val="28"/>
          <w:szCs w:val="28"/>
        </w:rPr>
        <w:t xml:space="preserve">        a. Nhân lực: </w:t>
      </w:r>
      <w:r w:rsidRPr="001525D5">
        <w:rPr>
          <w:rFonts w:eastAsia="Times New Roman" w:cs="Times New Roman"/>
          <w:color w:val="000000"/>
          <w:sz w:val="28"/>
          <w:szCs w:val="28"/>
        </w:rPr>
        <w:t>Gồm</w:t>
      </w:r>
      <w:r w:rsidRPr="001525D5">
        <w:rPr>
          <w:rFonts w:eastAsia="Times New Roman" w:cs="Times New Roman"/>
          <w:b/>
          <w:bCs/>
          <w:color w:val="000000"/>
          <w:sz w:val="28"/>
          <w:szCs w:val="28"/>
        </w:rPr>
        <w:t xml:space="preserve"> </w:t>
      </w:r>
      <w:r w:rsidRPr="001525D5">
        <w:rPr>
          <w:rFonts w:eastAsia="Times New Roman" w:cs="Times New Roman"/>
          <w:color w:val="000000"/>
          <w:sz w:val="28"/>
          <w:szCs w:val="28"/>
        </w:rPr>
        <w:t>trung tâm y tế, trạm y tế ,YTTB, CTV và các ban ngành.</w:t>
      </w:r>
    </w:p>
    <w:p w:rsidR="001525D5" w:rsidRPr="001525D5" w:rsidRDefault="001525D5" w:rsidP="000A79BD">
      <w:pPr>
        <w:spacing w:before="60" w:after="60"/>
        <w:jc w:val="both"/>
        <w:rPr>
          <w:rFonts w:eastAsia="Times New Roman" w:cs="Times New Roman"/>
          <w:sz w:val="24"/>
          <w:szCs w:val="24"/>
        </w:rPr>
      </w:pPr>
      <w:r w:rsidRPr="001525D5">
        <w:rPr>
          <w:rFonts w:eastAsia="Times New Roman" w:cs="Times New Roman"/>
          <w:b/>
          <w:bCs/>
          <w:color w:val="000000"/>
          <w:sz w:val="28"/>
          <w:szCs w:val="28"/>
        </w:rPr>
        <w:t>        b. Vật tư</w:t>
      </w:r>
      <w:r w:rsidRPr="001525D5">
        <w:rPr>
          <w:rFonts w:eastAsia="Times New Roman" w:cs="Times New Roman"/>
          <w:color w:val="000000"/>
          <w:sz w:val="28"/>
          <w:szCs w:val="28"/>
        </w:rPr>
        <w:t>: Tranh ảnh, tài liệu, dụng cụ trang thiết bị.</w:t>
      </w:r>
    </w:p>
    <w:p w:rsidR="001525D5" w:rsidRPr="001525D5" w:rsidRDefault="001525D5" w:rsidP="000A79BD">
      <w:pPr>
        <w:spacing w:before="60" w:after="60"/>
        <w:jc w:val="both"/>
        <w:rPr>
          <w:rFonts w:eastAsia="Times New Roman" w:cs="Times New Roman"/>
          <w:sz w:val="24"/>
          <w:szCs w:val="24"/>
        </w:rPr>
      </w:pPr>
      <w:r w:rsidRPr="001525D5">
        <w:rPr>
          <w:rFonts w:eastAsia="Times New Roman" w:cs="Times New Roman"/>
          <w:b/>
          <w:bCs/>
          <w:color w:val="000000"/>
          <w:sz w:val="28"/>
          <w:szCs w:val="28"/>
        </w:rPr>
        <w:t xml:space="preserve">        c. Kinh phí: </w:t>
      </w:r>
      <w:r w:rsidRPr="00FA77C7">
        <w:rPr>
          <w:rFonts w:eastAsia="Times New Roman" w:cs="Times New Roman"/>
          <w:sz w:val="28"/>
          <w:szCs w:val="28"/>
        </w:rPr>
        <w:t xml:space="preserve">Thực hiện theo </w:t>
      </w:r>
      <w:r w:rsidR="00FA77C7" w:rsidRPr="00FA77C7">
        <w:rPr>
          <w:rFonts w:eastAsia="Times New Roman" w:cs="Times New Roman"/>
          <w:sz w:val="28"/>
          <w:szCs w:val="28"/>
        </w:rPr>
        <w:t>quy định hiện hành</w:t>
      </w:r>
      <w:r w:rsidRPr="001525D5">
        <w:rPr>
          <w:rFonts w:eastAsia="Times New Roman" w:cs="Times New Roman"/>
          <w:color w:val="000000"/>
          <w:sz w:val="28"/>
          <w:szCs w:val="28"/>
        </w:rPr>
        <w:t>.</w:t>
      </w:r>
    </w:p>
    <w:p w:rsidR="001525D5" w:rsidRPr="001525D5" w:rsidRDefault="001525D5" w:rsidP="000A79BD">
      <w:pPr>
        <w:spacing w:before="60" w:after="60"/>
        <w:jc w:val="both"/>
        <w:rPr>
          <w:rFonts w:eastAsia="Times New Roman" w:cs="Times New Roman"/>
          <w:sz w:val="24"/>
          <w:szCs w:val="24"/>
        </w:rPr>
      </w:pPr>
      <w:r w:rsidRPr="001525D5">
        <w:rPr>
          <w:rFonts w:eastAsia="Times New Roman" w:cs="Times New Roman"/>
          <w:b/>
          <w:bCs/>
          <w:color w:val="000000"/>
          <w:sz w:val="28"/>
          <w:szCs w:val="28"/>
        </w:rPr>
        <w:t>        III. ĐỀ XUẤT – KIẾN NGHỊ:</w:t>
      </w:r>
    </w:p>
    <w:p w:rsidR="001525D5" w:rsidRPr="001525D5" w:rsidRDefault="001525D5" w:rsidP="000A79BD">
      <w:pPr>
        <w:spacing w:before="60" w:after="60"/>
        <w:ind w:firstLine="720"/>
        <w:jc w:val="both"/>
        <w:rPr>
          <w:rFonts w:eastAsia="Times New Roman" w:cs="Times New Roman"/>
          <w:sz w:val="24"/>
          <w:szCs w:val="24"/>
        </w:rPr>
      </w:pPr>
      <w:r w:rsidRPr="001525D5">
        <w:rPr>
          <w:rFonts w:eastAsia="Times New Roman" w:cs="Times New Roman"/>
          <w:color w:val="000000"/>
          <w:sz w:val="28"/>
          <w:szCs w:val="28"/>
        </w:rPr>
        <w:t>- Đối với trung tâm kiểm soát bệnh tật tỉnh giám sát chỉ đạo chuyên môn.</w:t>
      </w:r>
    </w:p>
    <w:p w:rsidR="001525D5" w:rsidRPr="001525D5" w:rsidRDefault="001525D5" w:rsidP="000A79BD">
      <w:pPr>
        <w:spacing w:before="60" w:after="60"/>
        <w:ind w:firstLine="720"/>
        <w:jc w:val="both"/>
        <w:rPr>
          <w:rFonts w:eastAsia="Times New Roman" w:cs="Times New Roman"/>
          <w:sz w:val="24"/>
          <w:szCs w:val="24"/>
        </w:rPr>
      </w:pPr>
      <w:r w:rsidRPr="001525D5">
        <w:rPr>
          <w:rFonts w:eastAsia="Times New Roman" w:cs="Times New Roman"/>
          <w:color w:val="000000"/>
          <w:sz w:val="28"/>
          <w:szCs w:val="28"/>
        </w:rPr>
        <w:lastRenderedPageBreak/>
        <w:t>- Uỷ ban nhân dân Huyện chỉ đạo các ban ngành ủy ban nhân dân các xã, thị trấn phối hợp thực hiện chương trình.</w:t>
      </w:r>
    </w:p>
    <w:p w:rsidR="001525D5" w:rsidRPr="001525D5" w:rsidRDefault="001525D5" w:rsidP="000A79BD">
      <w:pPr>
        <w:spacing w:before="60" w:after="60"/>
        <w:jc w:val="both"/>
        <w:rPr>
          <w:rFonts w:eastAsia="Times New Roman" w:cs="Times New Roman"/>
          <w:sz w:val="24"/>
          <w:szCs w:val="24"/>
        </w:rPr>
      </w:pPr>
      <w:r w:rsidRPr="001525D5">
        <w:rPr>
          <w:rFonts w:eastAsia="Times New Roman" w:cs="Times New Roman"/>
          <w:color w:val="000000"/>
          <w:sz w:val="28"/>
          <w:szCs w:val="28"/>
        </w:rPr>
        <w:t>     Trên đây là kế hoạch hoạt động của chương trình phòng chống rối loạn do thiếu hụt Iốt năm 202</w:t>
      </w:r>
      <w:r w:rsidR="005E1DD6">
        <w:rPr>
          <w:rFonts w:eastAsia="Times New Roman" w:cs="Times New Roman"/>
          <w:color w:val="000000"/>
          <w:sz w:val="28"/>
          <w:szCs w:val="28"/>
        </w:rPr>
        <w:t>2</w:t>
      </w:r>
      <w:r w:rsidRPr="001525D5">
        <w:rPr>
          <w:rFonts w:eastAsia="Times New Roman" w:cs="Times New Roman"/>
          <w:color w:val="000000"/>
          <w:sz w:val="28"/>
          <w:szCs w:val="28"/>
        </w:rPr>
        <w:t xml:space="preserve"> của Trung tâm Y tế huyện Bảo Lâm. Đề nghị các đơn vị y tế cơ sở nghiêm túc thực hiện./.</w:t>
      </w:r>
    </w:p>
    <w:tbl>
      <w:tblPr>
        <w:tblW w:w="0" w:type="auto"/>
        <w:tblCellMar>
          <w:top w:w="15" w:type="dxa"/>
          <w:left w:w="15" w:type="dxa"/>
          <w:bottom w:w="15" w:type="dxa"/>
          <w:right w:w="15" w:type="dxa"/>
        </w:tblCellMar>
        <w:tblLook w:val="04A0"/>
      </w:tblPr>
      <w:tblGrid>
        <w:gridCol w:w="2838"/>
        <w:gridCol w:w="222"/>
        <w:gridCol w:w="4694"/>
      </w:tblGrid>
      <w:tr w:rsidR="001525D5" w:rsidRPr="001525D5" w:rsidTr="001525D5">
        <w:tc>
          <w:tcPr>
            <w:tcW w:w="0" w:type="auto"/>
            <w:tcMar>
              <w:top w:w="0" w:type="dxa"/>
              <w:left w:w="108" w:type="dxa"/>
              <w:bottom w:w="0" w:type="dxa"/>
              <w:right w:w="108" w:type="dxa"/>
            </w:tcMar>
            <w:hideMark/>
          </w:tcPr>
          <w:p w:rsidR="001525D5" w:rsidRPr="001525D5" w:rsidRDefault="001525D5" w:rsidP="001525D5">
            <w:pPr>
              <w:spacing w:before="60" w:after="60" w:line="240" w:lineRule="auto"/>
              <w:jc w:val="both"/>
              <w:rPr>
                <w:rFonts w:eastAsia="Times New Roman" w:cs="Times New Roman"/>
                <w:sz w:val="24"/>
                <w:szCs w:val="24"/>
              </w:rPr>
            </w:pPr>
            <w:r w:rsidRPr="001525D5">
              <w:rPr>
                <w:rFonts w:eastAsia="Times New Roman" w:cs="Times New Roman"/>
                <w:b/>
                <w:bCs/>
                <w:i/>
                <w:iCs/>
                <w:color w:val="000000"/>
                <w:sz w:val="26"/>
                <w:szCs w:val="26"/>
              </w:rPr>
              <w:t xml:space="preserve">       Nơi nhận :</w:t>
            </w:r>
          </w:p>
          <w:p w:rsidR="001525D5" w:rsidRPr="001525D5" w:rsidRDefault="001525D5" w:rsidP="001525D5">
            <w:pPr>
              <w:spacing w:before="60" w:after="60" w:line="240" w:lineRule="auto"/>
              <w:jc w:val="both"/>
              <w:rPr>
                <w:rFonts w:eastAsia="Times New Roman" w:cs="Times New Roman"/>
                <w:sz w:val="24"/>
                <w:szCs w:val="24"/>
              </w:rPr>
            </w:pPr>
            <w:r w:rsidRPr="001525D5">
              <w:rPr>
                <w:rFonts w:eastAsia="Times New Roman" w:cs="Times New Roman"/>
                <w:color w:val="000000"/>
              </w:rPr>
              <w:t>    </w:t>
            </w:r>
            <w:r w:rsidR="005E1DD6">
              <w:rPr>
                <w:rFonts w:eastAsia="Times New Roman" w:cs="Times New Roman"/>
                <w:color w:val="000000"/>
              </w:rPr>
              <w:t>     - Trung tâm KSBT tỉnh</w:t>
            </w:r>
            <w:r w:rsidRPr="001525D5">
              <w:rPr>
                <w:rFonts w:eastAsia="Times New Roman" w:cs="Times New Roman"/>
                <w:color w:val="000000"/>
              </w:rPr>
              <w:t>;</w:t>
            </w:r>
          </w:p>
          <w:p w:rsidR="001525D5" w:rsidRPr="001525D5" w:rsidRDefault="005E1DD6" w:rsidP="001525D5">
            <w:pPr>
              <w:spacing w:before="60" w:after="60" w:line="240" w:lineRule="auto"/>
              <w:jc w:val="both"/>
              <w:rPr>
                <w:rFonts w:eastAsia="Times New Roman" w:cs="Times New Roman"/>
                <w:sz w:val="24"/>
                <w:szCs w:val="24"/>
              </w:rPr>
            </w:pPr>
            <w:r>
              <w:rPr>
                <w:rFonts w:eastAsia="Times New Roman" w:cs="Times New Roman"/>
                <w:color w:val="000000"/>
              </w:rPr>
              <w:t>         - BGĐ;</w:t>
            </w:r>
            <w:r w:rsidR="001525D5" w:rsidRPr="001525D5">
              <w:rPr>
                <w:rFonts w:eastAsia="Times New Roman" w:cs="Times New Roman"/>
                <w:color w:val="000000"/>
              </w:rPr>
              <w:t> </w:t>
            </w:r>
          </w:p>
          <w:p w:rsidR="001525D5" w:rsidRPr="001525D5" w:rsidRDefault="001525D5" w:rsidP="001525D5">
            <w:pPr>
              <w:spacing w:before="60" w:after="60" w:line="240" w:lineRule="auto"/>
              <w:jc w:val="both"/>
              <w:rPr>
                <w:rFonts w:eastAsia="Times New Roman" w:cs="Times New Roman"/>
                <w:sz w:val="24"/>
                <w:szCs w:val="24"/>
              </w:rPr>
            </w:pPr>
            <w:r w:rsidRPr="001525D5">
              <w:rPr>
                <w:rFonts w:eastAsia="Times New Roman" w:cs="Times New Roman"/>
                <w:color w:val="000000"/>
              </w:rPr>
              <w:t>    </w:t>
            </w:r>
            <w:r w:rsidR="005E1DD6">
              <w:rPr>
                <w:rFonts w:eastAsia="Times New Roman" w:cs="Times New Roman"/>
                <w:color w:val="000000"/>
              </w:rPr>
              <w:t>     - 14 TYT xã, thị trấn</w:t>
            </w:r>
            <w:r w:rsidRPr="001525D5">
              <w:rPr>
                <w:rFonts w:eastAsia="Times New Roman" w:cs="Times New Roman"/>
                <w:color w:val="000000"/>
              </w:rPr>
              <w:t>;</w:t>
            </w:r>
          </w:p>
          <w:p w:rsidR="001525D5" w:rsidRPr="001525D5" w:rsidRDefault="001525D5" w:rsidP="001525D5">
            <w:pPr>
              <w:spacing w:before="60" w:after="60" w:line="0" w:lineRule="atLeast"/>
              <w:jc w:val="both"/>
              <w:rPr>
                <w:rFonts w:eastAsia="Times New Roman" w:cs="Times New Roman"/>
                <w:sz w:val="24"/>
                <w:szCs w:val="24"/>
              </w:rPr>
            </w:pPr>
            <w:r w:rsidRPr="001525D5">
              <w:rPr>
                <w:rFonts w:eastAsia="Times New Roman" w:cs="Times New Roman"/>
                <w:color w:val="000000"/>
              </w:rPr>
              <w:t>         - Lưu : VT –CT.</w:t>
            </w:r>
          </w:p>
        </w:tc>
        <w:tc>
          <w:tcPr>
            <w:tcW w:w="0" w:type="auto"/>
            <w:tcMar>
              <w:top w:w="0" w:type="dxa"/>
              <w:left w:w="108" w:type="dxa"/>
              <w:bottom w:w="0" w:type="dxa"/>
              <w:right w:w="108" w:type="dxa"/>
            </w:tcMar>
            <w:hideMark/>
          </w:tcPr>
          <w:p w:rsidR="001525D5" w:rsidRPr="001525D5" w:rsidRDefault="001525D5" w:rsidP="001525D5">
            <w:pPr>
              <w:spacing w:after="240" w:line="0" w:lineRule="atLeast"/>
              <w:rPr>
                <w:rFonts w:eastAsia="Times New Roman" w:cs="Times New Roman"/>
                <w:sz w:val="24"/>
                <w:szCs w:val="24"/>
              </w:rPr>
            </w:pPr>
            <w:r w:rsidRPr="001525D5">
              <w:rPr>
                <w:rFonts w:eastAsia="Times New Roman" w:cs="Times New Roman"/>
                <w:sz w:val="24"/>
                <w:szCs w:val="24"/>
              </w:rPr>
              <w:br/>
            </w:r>
            <w:r w:rsidRPr="001525D5">
              <w:rPr>
                <w:rFonts w:eastAsia="Times New Roman" w:cs="Times New Roman"/>
                <w:sz w:val="24"/>
                <w:szCs w:val="24"/>
              </w:rPr>
              <w:br/>
            </w:r>
          </w:p>
        </w:tc>
        <w:tc>
          <w:tcPr>
            <w:tcW w:w="0" w:type="auto"/>
            <w:tcMar>
              <w:top w:w="0" w:type="dxa"/>
              <w:left w:w="108" w:type="dxa"/>
              <w:bottom w:w="0" w:type="dxa"/>
              <w:right w:w="108" w:type="dxa"/>
            </w:tcMar>
            <w:hideMark/>
          </w:tcPr>
          <w:p w:rsidR="001525D5" w:rsidRPr="001525D5" w:rsidRDefault="001525D5" w:rsidP="001525D5">
            <w:pPr>
              <w:spacing w:before="60" w:after="60" w:line="240" w:lineRule="auto"/>
              <w:jc w:val="both"/>
              <w:rPr>
                <w:rFonts w:eastAsia="Times New Roman" w:cs="Times New Roman"/>
                <w:sz w:val="24"/>
                <w:szCs w:val="24"/>
              </w:rPr>
            </w:pPr>
            <w:r w:rsidRPr="001525D5">
              <w:rPr>
                <w:rFonts w:eastAsia="Times New Roman" w:cs="Times New Roman"/>
                <w:b/>
                <w:bCs/>
                <w:color w:val="000000"/>
                <w:sz w:val="26"/>
                <w:szCs w:val="26"/>
              </w:rPr>
              <w:t xml:space="preserve">   </w:t>
            </w:r>
            <w:r w:rsidR="005E1DD6">
              <w:rPr>
                <w:rFonts w:eastAsia="Times New Roman" w:cs="Times New Roman"/>
                <w:b/>
                <w:bCs/>
                <w:color w:val="000000"/>
                <w:sz w:val="26"/>
                <w:szCs w:val="26"/>
              </w:rPr>
              <w:t xml:space="preserve">                                   </w:t>
            </w:r>
            <w:r w:rsidRPr="001525D5">
              <w:rPr>
                <w:rFonts w:eastAsia="Times New Roman" w:cs="Times New Roman"/>
                <w:b/>
                <w:bCs/>
                <w:color w:val="000000"/>
                <w:sz w:val="26"/>
                <w:szCs w:val="26"/>
              </w:rPr>
              <w:t>PHÓ GIÁM ĐỐC</w:t>
            </w:r>
          </w:p>
          <w:p w:rsidR="001525D5" w:rsidRPr="001525D5" w:rsidRDefault="001525D5" w:rsidP="001525D5">
            <w:pPr>
              <w:spacing w:after="0" w:line="240" w:lineRule="auto"/>
              <w:rPr>
                <w:rFonts w:eastAsia="Times New Roman" w:cs="Times New Roman"/>
                <w:sz w:val="24"/>
                <w:szCs w:val="24"/>
              </w:rPr>
            </w:pPr>
          </w:p>
          <w:p w:rsidR="001525D5" w:rsidRPr="001525D5" w:rsidRDefault="001525D5" w:rsidP="001525D5">
            <w:pPr>
              <w:spacing w:after="0" w:line="240" w:lineRule="auto"/>
              <w:rPr>
                <w:rFonts w:eastAsia="Times New Roman" w:cs="Times New Roman"/>
                <w:sz w:val="24"/>
                <w:szCs w:val="24"/>
              </w:rPr>
            </w:pPr>
            <w:r w:rsidRPr="001525D5">
              <w:rPr>
                <w:rFonts w:eastAsia="Times New Roman" w:cs="Times New Roman"/>
                <w:color w:val="000000"/>
                <w:sz w:val="26"/>
                <w:szCs w:val="26"/>
              </w:rPr>
              <w:t>          </w:t>
            </w:r>
          </w:p>
          <w:p w:rsidR="001525D5" w:rsidRPr="001525D5" w:rsidRDefault="00A2354F" w:rsidP="00A2354F">
            <w:pPr>
              <w:tabs>
                <w:tab w:val="left" w:pos="2940"/>
              </w:tabs>
              <w:spacing w:after="0" w:line="240" w:lineRule="auto"/>
              <w:rPr>
                <w:rFonts w:eastAsia="Times New Roman" w:cs="Times New Roman"/>
                <w:sz w:val="24"/>
                <w:szCs w:val="24"/>
              </w:rPr>
            </w:pPr>
            <w:r>
              <w:rPr>
                <w:rFonts w:eastAsia="Times New Roman" w:cs="Times New Roman"/>
                <w:sz w:val="24"/>
                <w:szCs w:val="24"/>
              </w:rPr>
              <w:tab/>
              <w:t>(</w:t>
            </w:r>
            <w:r w:rsidRPr="00A2354F">
              <w:rPr>
                <w:rFonts w:eastAsia="Times New Roman" w:cs="Times New Roman"/>
                <w:sz w:val="24"/>
                <w:szCs w:val="24"/>
              </w:rPr>
              <w:t>Đã</w:t>
            </w:r>
            <w:r>
              <w:rPr>
                <w:rFonts w:eastAsia="Times New Roman" w:cs="Times New Roman"/>
                <w:sz w:val="24"/>
                <w:szCs w:val="24"/>
              </w:rPr>
              <w:t xml:space="preserve"> k</w:t>
            </w:r>
            <w:r w:rsidRPr="00A2354F">
              <w:rPr>
                <w:rFonts w:eastAsia="Times New Roman" w:cs="Times New Roman"/>
                <w:sz w:val="24"/>
                <w:szCs w:val="24"/>
              </w:rPr>
              <w:t>ý</w:t>
            </w:r>
            <w:r>
              <w:rPr>
                <w:rFonts w:eastAsia="Times New Roman" w:cs="Times New Roman"/>
                <w:sz w:val="24"/>
                <w:szCs w:val="24"/>
              </w:rPr>
              <w:t>)</w:t>
            </w:r>
          </w:p>
          <w:p w:rsidR="001525D5" w:rsidRPr="001525D5" w:rsidRDefault="001525D5" w:rsidP="001525D5">
            <w:pPr>
              <w:spacing w:after="0" w:line="0" w:lineRule="atLeast"/>
              <w:rPr>
                <w:rFonts w:eastAsia="Times New Roman" w:cs="Times New Roman"/>
                <w:sz w:val="24"/>
                <w:szCs w:val="24"/>
              </w:rPr>
            </w:pPr>
          </w:p>
        </w:tc>
      </w:tr>
    </w:tbl>
    <w:p w:rsidR="003E7554" w:rsidRPr="000A79BD" w:rsidRDefault="000A79BD">
      <w:pPr>
        <w:rPr>
          <w:b/>
          <w:sz w:val="28"/>
          <w:szCs w:val="28"/>
        </w:rPr>
      </w:pPr>
      <w:r w:rsidRPr="000A79BD">
        <w:rPr>
          <w:b/>
          <w:sz w:val="28"/>
          <w:szCs w:val="28"/>
        </w:rPr>
        <w:t xml:space="preserve">                                                           </w:t>
      </w:r>
      <w:r>
        <w:rPr>
          <w:b/>
          <w:sz w:val="28"/>
          <w:szCs w:val="28"/>
        </w:rPr>
        <w:t xml:space="preserve">                  </w:t>
      </w:r>
      <w:r w:rsidRPr="000A79BD">
        <w:rPr>
          <w:b/>
          <w:sz w:val="28"/>
          <w:szCs w:val="28"/>
        </w:rPr>
        <w:t xml:space="preserve">  Nguyễn Văn Hải</w:t>
      </w:r>
    </w:p>
    <w:sectPr w:rsidR="003E7554" w:rsidRPr="000A79BD" w:rsidSect="00C904A3">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0C6A"/>
    <w:multiLevelType w:val="multilevel"/>
    <w:tmpl w:val="350C9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F81032"/>
    <w:multiLevelType w:val="multilevel"/>
    <w:tmpl w:val="FA367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0F25DE"/>
    <w:multiLevelType w:val="hybridMultilevel"/>
    <w:tmpl w:val="B09035E4"/>
    <w:lvl w:ilvl="0" w:tplc="89E82B5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numFmt w:val="upperRoman"/>
        <w:lvlText w:val="%1."/>
        <w:lvlJc w:val="right"/>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525D5"/>
    <w:rsid w:val="000A56FA"/>
    <w:rsid w:val="000A79BD"/>
    <w:rsid w:val="001525D5"/>
    <w:rsid w:val="001E4E8F"/>
    <w:rsid w:val="00222D94"/>
    <w:rsid w:val="003E7554"/>
    <w:rsid w:val="00532B71"/>
    <w:rsid w:val="005E1DD6"/>
    <w:rsid w:val="006F0F1B"/>
    <w:rsid w:val="00962025"/>
    <w:rsid w:val="00A2354F"/>
    <w:rsid w:val="00A262ED"/>
    <w:rsid w:val="00AC0B37"/>
    <w:rsid w:val="00AD4FD3"/>
    <w:rsid w:val="00BB252D"/>
    <w:rsid w:val="00C40BE1"/>
    <w:rsid w:val="00C640DF"/>
    <w:rsid w:val="00C904A3"/>
    <w:rsid w:val="00DF65CD"/>
    <w:rsid w:val="00F91651"/>
    <w:rsid w:val="00FA77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5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25D5"/>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1525D5"/>
  </w:style>
  <w:style w:type="paragraph" w:styleId="ListParagraph">
    <w:name w:val="List Paragraph"/>
    <w:basedOn w:val="Normal"/>
    <w:uiPriority w:val="34"/>
    <w:qFormat/>
    <w:rsid w:val="00AC0B37"/>
    <w:pPr>
      <w:ind w:left="720"/>
      <w:contextualSpacing/>
    </w:pPr>
  </w:style>
</w:styles>
</file>

<file path=word/webSettings.xml><?xml version="1.0" encoding="utf-8"?>
<w:webSettings xmlns:r="http://schemas.openxmlformats.org/officeDocument/2006/relationships" xmlns:w="http://schemas.openxmlformats.org/wordprocessingml/2006/main">
  <w:divs>
    <w:div w:id="79255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715</Words>
  <Characters>4079</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cp:lastPrinted>2022-01-18T01:58:00Z</cp:lastPrinted>
  <dcterms:created xsi:type="dcterms:W3CDTF">2022-01-17T03:17:00Z</dcterms:created>
  <dcterms:modified xsi:type="dcterms:W3CDTF">2022-01-20T00:44:00Z</dcterms:modified>
</cp:coreProperties>
</file>