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744"/>
      </w:tblGrid>
      <w:tr w:rsidR="004816A0" w:rsidTr="004816A0">
        <w:tc>
          <w:tcPr>
            <w:tcW w:w="3652" w:type="dxa"/>
          </w:tcPr>
          <w:p w:rsidR="004816A0" w:rsidRPr="004816A0" w:rsidRDefault="004816A0" w:rsidP="00CF17CB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4816A0">
              <w:rPr>
                <w:rFonts w:eastAsia="Times New Roman" w:cs="Times New Roman"/>
                <w:bCs/>
                <w:color w:val="000000"/>
              </w:rPr>
              <w:t>SỞ Y TẾ LÂM ĐỒNG</w:t>
            </w:r>
          </w:p>
          <w:p w:rsidR="004816A0" w:rsidRPr="004816A0" w:rsidRDefault="00124541" w:rsidP="00CF17CB">
            <w:pPr>
              <w:spacing w:before="120" w:after="120"/>
              <w:jc w:val="center"/>
            </w:pPr>
            <w:r w:rsidRPr="00124541">
              <w:rPr>
                <w:rFonts w:eastAsia="Times New Roman" w:cs="Times New Roman"/>
                <w:b/>
                <w:bCs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50.05pt;margin-top:24.4pt;width:60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MKtwEAAFUDAAAOAAAAZHJzL2Uyb0RvYy54bWysU8Fu2zAMvQ/YPwi6L04ypOu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dPN7cfV2kk&#10;6uKqoL7kBeL41eAgstFIjgS26+MWvU8TRVqUKnB85JhZQX1JyEU9PljnymCdF2MjP6+Wq5LA6KzO&#10;zhzG1O23jsQR8mqUr7SYPG/DCA9eF7DegP5ytiNY92Kn4s6flcli5M3jeo/6tKOLYml2heV5z/Jy&#10;vL2X7Ne/YfMbAAD//wMAUEsDBBQABgAIAAAAIQBxyfOq3AAAAAkBAAAPAAAAZHJzL2Rvd25yZXYu&#10;eG1sTI/BTsMwEETvSPyDtUhcELUTASppnKpC4sCRthJXN94maeN1FDtN6NezVQ/0OLNPszP5cnKt&#10;OGEfGk8akpkCgVR621ClYbv5fJ6DCNGQNa0n1PCLAZbF/V1uMutH+sbTOlaCQyhkRkMdY5dJGcoa&#10;nQkz3yHxbe97ZyLLvpK2NyOHu1amSr1JZxriD7Xp8KPG8rgenAYMw2uiVu+u2n6dx6ef9HwYu43W&#10;jw/TagEi4hT/YbjU5+pQcKedH8gG0bJWKmFUw8ucJzCQpgkbu6shi1zeLij+AAAA//8DAFBLAQIt&#10;ABQABgAIAAAAIQC2gziS/gAAAOEBAAATAAAAAAAAAAAAAAAAAAAAAABbQ29udGVudF9UeXBlc10u&#10;eG1sUEsBAi0AFAAGAAgAAAAhADj9If/WAAAAlAEAAAsAAAAAAAAAAAAAAAAALwEAAF9yZWxzLy5y&#10;ZWxzUEsBAi0AFAAGAAgAAAAhAOIV8wq3AQAAVQMAAA4AAAAAAAAAAAAAAAAALgIAAGRycy9lMm9E&#10;b2MueG1sUEsBAi0AFAAGAAgAAAAhAHHJ86rcAAAACQEAAA8AAAAAAAAAAAAAAAAAEQQAAGRycy9k&#10;b3ducmV2LnhtbFBLBQYAAAAABAAEAPMAAAAaBQAAAAA=&#10;"/>
              </w:pict>
            </w:r>
            <w:r w:rsidR="004816A0" w:rsidRPr="004816A0">
              <w:rPr>
                <w:rFonts w:eastAsia="Times New Roman" w:cs="Times New Roman"/>
                <w:b/>
                <w:bCs/>
                <w:color w:val="000000"/>
              </w:rPr>
              <w:t>TRUNG TÂM Y TẾ BẢO LÂM</w:t>
            </w:r>
          </w:p>
        </w:tc>
        <w:tc>
          <w:tcPr>
            <w:tcW w:w="5969" w:type="dxa"/>
          </w:tcPr>
          <w:p w:rsidR="004816A0" w:rsidRPr="004816A0" w:rsidRDefault="004816A0" w:rsidP="00CF17CB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6A0">
              <w:rPr>
                <w:rFonts w:eastAsia="Times New Roman" w:cs="Times New Roman"/>
                <w:b/>
                <w:bCs/>
                <w:color w:val="000000"/>
              </w:rPr>
              <w:t>CỘNG HÒA XÃ HỘI CHỦ NGHĨA VIỆT NAM</w:t>
            </w:r>
          </w:p>
          <w:p w:rsidR="004816A0" w:rsidRDefault="004816A0" w:rsidP="00CF17CB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6A0">
              <w:rPr>
                <w:rFonts w:eastAsia="Times New Roman" w:cs="Times New Roman"/>
                <w:b/>
                <w:bCs/>
                <w:color w:val="000000"/>
              </w:rPr>
              <w:t>Độc lập  - Tự do – Hạnh phúc</w:t>
            </w:r>
          </w:p>
          <w:p w:rsidR="004816A0" w:rsidRPr="004816A0" w:rsidRDefault="00124541" w:rsidP="00CF17CB">
            <w:pPr>
              <w:spacing w:before="120" w:after="120"/>
              <w:jc w:val="center"/>
            </w:pPr>
            <w:r>
              <w:rPr>
                <w:noProof/>
              </w:rPr>
              <w:pict>
                <v:shape id="AutoShape 7" o:spid="_x0000_s1027" type="#_x0000_t32" style="position:absolute;left:0;text-align:left;margin-left:66.4pt;margin-top:5.75pt;width:135.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P8uAEAAFY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150X98WYp&#10;hbr4KmguiYE4fjM4imy0kiOB7Ye4Qe/TSJHqUgYODxwzLWguCbmqx3vrXJms82Jq5ZflYlkSGJ3V&#10;2ZnDmPrdxpE4QN6N8pUek+dlGOHe6wI2GNBfz3YE657tVNz5szRZjbx63OxQn7Z0kSwNr7A8L1re&#10;jpf3kv33d1j/AQAA//8DAFBLAwQUAAYACAAAACEA7GcSjd0AAAAJAQAADwAAAGRycy9kb3ducmV2&#10;LnhtbEyPQU/DMAyF70j8h8hIuyCWtNsQK02naRIHjmyTuGaNaQuNUzXpWvbrMdoBbn720/P38s3k&#10;WnHGPjSeNCRzBQKp9LahSsPx8PLwBCJEQ9a0nlDDNwbYFLc3ucmsH+kNz/tYCQ6hkBkNdYxdJmUo&#10;a3QmzH2HxLcP3zsTWfaVtL0ZOdy1MlXqUTrTEH+oTYe7Gsuv/eA0YBhWidquXXV8vYz37+nlc+wO&#10;Ws/upu0ziIhT/DPDLz6jQ8FMJz+QDaJlvUgZPfKQrECwYakWaxCn60IWufzfoPgBAAD//wMAUEsB&#10;Ai0AFAAGAAgAAAAhALaDOJL+AAAA4QEAABMAAAAAAAAAAAAAAAAAAAAAAFtDb250ZW50X1R5cGVz&#10;XS54bWxQSwECLQAUAAYACAAAACEAOP0h/9YAAACUAQAACwAAAAAAAAAAAAAAAAAvAQAAX3JlbHMv&#10;LnJlbHNQSwECLQAUAAYACAAAACEAASbz/LgBAABWAwAADgAAAAAAAAAAAAAAAAAuAgAAZHJzL2Uy&#10;b0RvYy54bWxQSwECLQAUAAYACAAAACEA7GcSjd0AAAAJAQAADwAAAAAAAAAAAAAAAAASBAAAZHJz&#10;L2Rvd25yZXYueG1sUEsFBgAAAAAEAAQA8wAAABwFAAAAAA==&#10;"/>
              </w:pict>
            </w:r>
          </w:p>
        </w:tc>
      </w:tr>
      <w:tr w:rsidR="004816A0" w:rsidTr="004816A0">
        <w:tc>
          <w:tcPr>
            <w:tcW w:w="3652" w:type="dxa"/>
          </w:tcPr>
          <w:p w:rsidR="004816A0" w:rsidRPr="00DC431F" w:rsidRDefault="00FC559C" w:rsidP="00CF17C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C431F">
              <w:rPr>
                <w:rFonts w:eastAsia="Times New Roman" w:cs="Times New Roman"/>
                <w:color w:val="000000"/>
                <w:sz w:val="24"/>
                <w:szCs w:val="24"/>
              </w:rPr>
              <w:t>Số: </w:t>
            </w:r>
            <w:r w:rsidR="001C7E07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  <w:r w:rsidR="004816A0" w:rsidRPr="00DC431F">
              <w:rPr>
                <w:rFonts w:eastAsia="Times New Roman" w:cs="Times New Roman"/>
                <w:color w:val="000000"/>
                <w:sz w:val="24"/>
                <w:szCs w:val="24"/>
              </w:rPr>
              <w:t>/KH – TTYT</w:t>
            </w:r>
          </w:p>
        </w:tc>
        <w:tc>
          <w:tcPr>
            <w:tcW w:w="5969" w:type="dxa"/>
          </w:tcPr>
          <w:p w:rsidR="004816A0" w:rsidRPr="00DC431F" w:rsidRDefault="004816A0" w:rsidP="00CF17C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DC43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Bảo Lâm, ngày </w:t>
            </w:r>
            <w:r w:rsidR="001C7E0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16 </w:t>
            </w:r>
            <w:r w:rsidRPr="00DC43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tháng </w:t>
            </w:r>
            <w:r w:rsidR="001C7E0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01</w:t>
            </w:r>
            <w:r w:rsidRPr="00DC43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="00E260FB" w:rsidRPr="00DC43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</w:tbl>
    <w:p w:rsidR="00E15FDD" w:rsidRDefault="00E15FDD" w:rsidP="00CF17CB">
      <w:pPr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91271F" w:rsidRPr="004630AD" w:rsidRDefault="0091271F" w:rsidP="004630AD">
      <w:pPr>
        <w:spacing w:before="120" w:after="120" w:line="360" w:lineRule="auto"/>
        <w:jc w:val="center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KẾ HOẠCH</w:t>
      </w:r>
    </w:p>
    <w:p w:rsidR="0091271F" w:rsidRPr="004630AD" w:rsidRDefault="0091271F" w:rsidP="004630AD">
      <w:pPr>
        <w:spacing w:before="120" w:after="120" w:line="36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Hoạt động phòng,</w:t>
      </w:r>
      <w:r w:rsidR="001C7E0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chống</w:t>
      </w:r>
      <w:r w:rsidR="00185263" w:rsidRPr="004630AD">
        <w:rPr>
          <w:rFonts w:eastAsia="Times New Roman" w:cs="Times New Roman"/>
          <w:b/>
          <w:bCs/>
          <w:color w:val="000000"/>
          <w:sz w:val="28"/>
          <w:szCs w:val="28"/>
          <w:lang w:val="vi-VN"/>
        </w:rPr>
        <w:t xml:space="preserve"> các</w:t>
      </w:r>
      <w:r w:rsidR="00185263" w:rsidRPr="004630AD">
        <w:rPr>
          <w:rFonts w:eastAsia="Times New Roman" w:cs="Times New Roman"/>
          <w:b/>
          <w:bCs/>
          <w:color w:val="000000"/>
          <w:sz w:val="28"/>
          <w:szCs w:val="28"/>
        </w:rPr>
        <w:t xml:space="preserve"> rối loạn do thiếu</w:t>
      </w:r>
      <w:r w:rsidR="001C7E0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18386A" w:rsidRPr="004630AD">
        <w:rPr>
          <w:rFonts w:eastAsia="Times New Roman" w:cs="Times New Roman"/>
          <w:b/>
          <w:bCs/>
          <w:color w:val="000000"/>
          <w:sz w:val="28"/>
          <w:szCs w:val="28"/>
        </w:rPr>
        <w:t>I</w:t>
      </w:r>
      <w:r w:rsidR="0040495C" w:rsidRPr="004630AD">
        <w:rPr>
          <w:rFonts w:eastAsia="Times New Roman" w:cs="Times New Roman"/>
          <w:b/>
          <w:bCs/>
          <w:color w:val="000000"/>
          <w:sz w:val="28"/>
          <w:szCs w:val="28"/>
        </w:rPr>
        <w:t>-ốt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 xml:space="preserve"> quý </w:t>
      </w:r>
      <w:r w:rsidR="008C3FC8" w:rsidRPr="004630AD">
        <w:rPr>
          <w:rFonts w:eastAsia="Times New Roman" w:cs="Times New Roman"/>
          <w:b/>
          <w:bCs/>
          <w:color w:val="000000"/>
          <w:sz w:val="28"/>
          <w:szCs w:val="28"/>
        </w:rPr>
        <w:t>I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 xml:space="preserve"> năm 202</w:t>
      </w:r>
      <w:r w:rsidR="00E260FB" w:rsidRPr="004630AD">
        <w:rPr>
          <w:rFonts w:eastAsia="Times New Roman" w:cs="Times New Roman"/>
          <w:b/>
          <w:bCs/>
          <w:color w:val="000000"/>
          <w:sz w:val="28"/>
          <w:szCs w:val="28"/>
        </w:rPr>
        <w:t>3</w:t>
      </w:r>
    </w:p>
    <w:p w:rsidR="0018386A" w:rsidRPr="004630AD" w:rsidRDefault="0018386A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</w:p>
    <w:p w:rsidR="0091271F" w:rsidRPr="004630AD" w:rsidRDefault="0018386A" w:rsidP="004630AD">
      <w:pPr>
        <w:spacing w:before="120" w:after="120" w:line="36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sz w:val="28"/>
          <w:szCs w:val="28"/>
        </w:rPr>
        <w:t xml:space="preserve">- 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Căn cứ </w:t>
      </w:r>
      <w:r w:rsidR="00D926D5" w:rsidRPr="004630AD">
        <w:rPr>
          <w:rFonts w:eastAsia="Times New Roman" w:cs="Times New Roman"/>
          <w:color w:val="000000"/>
          <w:sz w:val="28"/>
          <w:szCs w:val="28"/>
        </w:rPr>
        <w:t>kế hoạch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số: 11 /KH-TTYT ngày 09 tháng 01 năm 2023 của Trung Y tế Bảo Lâm về: “ Kế hoạch hoạt động phòng, chống</w:t>
      </w:r>
      <w:r w:rsidRPr="004630AD">
        <w:rPr>
          <w:rFonts w:eastAsia="Times New Roman" w:cs="Times New Roman"/>
          <w:color w:val="000000"/>
          <w:sz w:val="28"/>
          <w:szCs w:val="28"/>
          <w:lang w:val="vi-VN"/>
        </w:rPr>
        <w:t xml:space="preserve"> các </w:t>
      </w:r>
      <w:r w:rsidRPr="004630AD">
        <w:rPr>
          <w:rFonts w:eastAsia="Times New Roman" w:cs="Times New Roman"/>
          <w:color w:val="000000"/>
          <w:sz w:val="28"/>
          <w:szCs w:val="28"/>
        </w:rPr>
        <w:t>rối loạn do thiếu I-ốt  năm 2023”.</w:t>
      </w:r>
    </w:p>
    <w:p w:rsidR="008C3FC8" w:rsidRPr="004630AD" w:rsidRDefault="0018386A" w:rsidP="004630AD">
      <w:pPr>
        <w:spacing w:before="120" w:after="120" w:line="36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8C3FC8" w:rsidRPr="004630AD">
        <w:rPr>
          <w:rFonts w:eastAsia="Times New Roman" w:cs="Times New Roman"/>
          <w:color w:val="000000"/>
          <w:sz w:val="28"/>
          <w:szCs w:val="28"/>
        </w:rPr>
        <w:t xml:space="preserve">Căn cứ kết quả </w:t>
      </w:r>
      <w:r w:rsidR="00925869" w:rsidRPr="004630AD">
        <w:rPr>
          <w:rFonts w:eastAsia="Times New Roman" w:cs="Times New Roman"/>
          <w:color w:val="000000"/>
          <w:sz w:val="28"/>
          <w:szCs w:val="28"/>
        </w:rPr>
        <w:t xml:space="preserve">hoạt động phòng, chống </w:t>
      </w:r>
      <w:r w:rsidR="00185263" w:rsidRPr="004630AD">
        <w:rPr>
          <w:rFonts w:eastAsia="Times New Roman" w:cs="Times New Roman"/>
          <w:color w:val="000000"/>
          <w:sz w:val="28"/>
          <w:szCs w:val="28"/>
          <w:lang w:val="vi-VN"/>
        </w:rPr>
        <w:t xml:space="preserve">các </w:t>
      </w:r>
      <w:r w:rsidR="00185263" w:rsidRPr="004630AD">
        <w:rPr>
          <w:rFonts w:eastAsia="Times New Roman" w:cs="Times New Roman"/>
          <w:color w:val="000000"/>
          <w:sz w:val="28"/>
          <w:szCs w:val="28"/>
        </w:rPr>
        <w:t>rối loạn do thiếu</w:t>
      </w:r>
      <w:r w:rsidR="001C7E0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630AD">
        <w:rPr>
          <w:rFonts w:eastAsia="Times New Roman" w:cs="Times New Roman"/>
          <w:bCs/>
          <w:color w:val="000000"/>
          <w:sz w:val="28"/>
          <w:szCs w:val="28"/>
        </w:rPr>
        <w:t>I</w:t>
      </w:r>
      <w:r w:rsidR="0040495C" w:rsidRPr="004630AD">
        <w:rPr>
          <w:rFonts w:eastAsia="Times New Roman" w:cs="Times New Roman"/>
          <w:bCs/>
          <w:color w:val="000000"/>
          <w:sz w:val="28"/>
          <w:szCs w:val="28"/>
        </w:rPr>
        <w:t>-ốt</w:t>
      </w:r>
      <w:r w:rsidR="001C7E07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="008C3FC8" w:rsidRPr="004630AD">
        <w:rPr>
          <w:rFonts w:eastAsia="Times New Roman" w:cs="Times New Roman"/>
          <w:color w:val="000000"/>
          <w:sz w:val="28"/>
          <w:szCs w:val="28"/>
        </w:rPr>
        <w:t>quý I</w:t>
      </w:r>
      <w:r w:rsidR="00E260FB" w:rsidRPr="004630AD">
        <w:rPr>
          <w:rFonts w:eastAsia="Times New Roman" w:cs="Times New Roman"/>
          <w:color w:val="000000"/>
          <w:sz w:val="28"/>
          <w:szCs w:val="28"/>
        </w:rPr>
        <w:t>V năm 2022</w:t>
      </w:r>
    </w:p>
    <w:p w:rsidR="0091271F" w:rsidRPr="004630AD" w:rsidRDefault="008C3FC8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 I. ĐÁNH GIÁ HOẠT ĐỘNG QUÝ </w:t>
      </w:r>
      <w:r w:rsidR="0091271F" w:rsidRPr="004630AD">
        <w:rPr>
          <w:rFonts w:eastAsia="Times New Roman" w:cs="Times New Roman"/>
          <w:b/>
          <w:bCs/>
          <w:color w:val="000000"/>
          <w:sz w:val="28"/>
          <w:szCs w:val="28"/>
        </w:rPr>
        <w:t>I</w:t>
      </w:r>
      <w:r w:rsidR="00E260FB" w:rsidRPr="004630AD">
        <w:rPr>
          <w:rFonts w:eastAsia="Times New Roman" w:cs="Times New Roman"/>
          <w:b/>
          <w:bCs/>
          <w:color w:val="000000"/>
          <w:sz w:val="28"/>
          <w:szCs w:val="28"/>
        </w:rPr>
        <w:t>V</w:t>
      </w:r>
      <w:r w:rsidR="001C7E07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91271F" w:rsidRPr="004630AD">
        <w:rPr>
          <w:rFonts w:eastAsia="Times New Roman" w:cs="Times New Roman"/>
          <w:b/>
          <w:bCs/>
          <w:color w:val="000000"/>
          <w:sz w:val="28"/>
          <w:szCs w:val="28"/>
        </w:rPr>
        <w:t>NĂM 202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2</w:t>
      </w:r>
    </w:p>
    <w:p w:rsidR="0091271F" w:rsidRPr="004630AD" w:rsidRDefault="0091271F" w:rsidP="004630AD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Kết quả đạt được:</w:t>
      </w:r>
    </w:p>
    <w:p w:rsidR="00E15FDD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     - Bệnh nhân bướu cổ là: </w:t>
      </w:r>
      <w:r w:rsidR="006F7AFF" w:rsidRPr="004630AD">
        <w:rPr>
          <w:rFonts w:eastAsia="Times New Roman" w:cs="Times New Roman"/>
          <w:color w:val="000000"/>
          <w:sz w:val="28"/>
          <w:szCs w:val="28"/>
        </w:rPr>
        <w:t>394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người.</w:t>
      </w:r>
    </w:p>
    <w:p w:rsidR="00E15FDD" w:rsidRPr="004630AD" w:rsidRDefault="00E15FDD" w:rsidP="004630AD">
      <w:p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+ Basedow là:</w:t>
      </w:r>
      <w:r w:rsidR="00EE787B" w:rsidRPr="004630AD">
        <w:rPr>
          <w:rFonts w:eastAsia="Times New Roman" w:cs="Times New Roman"/>
          <w:color w:val="000000"/>
          <w:sz w:val="28"/>
          <w:szCs w:val="28"/>
        </w:rPr>
        <w:t xml:space="preserve"> 81 người</w:t>
      </w:r>
    </w:p>
    <w:p w:rsidR="00E15FDD" w:rsidRPr="004630AD" w:rsidRDefault="00E15FDD" w:rsidP="004630AD">
      <w:p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+ Bướu đơn thuần là:</w:t>
      </w:r>
      <w:r w:rsidR="00EE787B" w:rsidRPr="004630AD">
        <w:rPr>
          <w:rFonts w:eastAsia="Times New Roman" w:cs="Times New Roman"/>
          <w:color w:val="000000"/>
          <w:sz w:val="28"/>
          <w:szCs w:val="28"/>
        </w:rPr>
        <w:t xml:space="preserve"> 304 người.</w:t>
      </w:r>
    </w:p>
    <w:p w:rsidR="00A90C58" w:rsidRPr="004630AD" w:rsidRDefault="00A90C58" w:rsidP="004630AD">
      <w:pPr>
        <w:spacing w:before="120" w:after="120" w:line="360" w:lineRule="auto"/>
        <w:ind w:left="284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+ </w:t>
      </w:r>
      <w:r w:rsidR="00E260FB" w:rsidRPr="004630AD">
        <w:rPr>
          <w:rFonts w:eastAsia="Times New Roman" w:cs="Times New Roman"/>
          <w:color w:val="000000"/>
          <w:sz w:val="28"/>
          <w:szCs w:val="28"/>
        </w:rPr>
        <w:t>B</w:t>
      </w:r>
      <w:r w:rsidRPr="004630AD">
        <w:rPr>
          <w:rFonts w:eastAsia="Times New Roman" w:cs="Times New Roman"/>
          <w:color w:val="000000"/>
          <w:sz w:val="28"/>
          <w:szCs w:val="28"/>
        </w:rPr>
        <w:t>ướu cổ</w:t>
      </w:r>
      <w:r w:rsidR="00E260FB" w:rsidRPr="004630AD">
        <w:rPr>
          <w:rFonts w:eastAsia="Times New Roman" w:cs="Times New Roman"/>
          <w:color w:val="000000"/>
          <w:sz w:val="28"/>
          <w:szCs w:val="28"/>
        </w:rPr>
        <w:t xml:space="preserve"> trẻ em 8-10 tuổi 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05 </w:t>
      </w:r>
      <w:r w:rsidR="00E260FB" w:rsidRPr="004630AD">
        <w:rPr>
          <w:rFonts w:eastAsia="Times New Roman" w:cs="Times New Roman"/>
          <w:color w:val="000000"/>
          <w:sz w:val="28"/>
          <w:szCs w:val="28"/>
        </w:rPr>
        <w:t>người</w:t>
      </w:r>
      <w:r w:rsidRPr="004630AD">
        <w:rPr>
          <w:rFonts w:eastAsia="Times New Roman" w:cs="Times New Roman"/>
          <w:color w:val="000000"/>
          <w:sz w:val="28"/>
          <w:szCs w:val="28"/>
        </w:rPr>
        <w:t>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 2.Tồn tại:</w:t>
      </w:r>
      <w:r w:rsidRPr="004630AD">
        <w:rPr>
          <w:rFonts w:eastAsia="Times New Roman" w:cs="Times New Roman"/>
          <w:color w:val="000000"/>
          <w:sz w:val="28"/>
          <w:szCs w:val="28"/>
        </w:rPr>
        <w:t> 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   - Công tác quản lý bệnh nhân bướu cổ chưa chặt chẽ. 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   </w:t>
      </w:r>
      <w:r w:rsidR="00EE37E7" w:rsidRPr="004630AD">
        <w:rPr>
          <w:rFonts w:eastAsia="Times New Roman" w:cs="Times New Roman"/>
          <w:color w:val="000000"/>
          <w:sz w:val="28"/>
          <w:szCs w:val="28"/>
        </w:rPr>
        <w:t xml:space="preserve">     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Nay Trung tâm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Y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tế Bảo Lâm xây dựng hoạt động phòng chống </w:t>
      </w:r>
      <w:r w:rsidR="00185263" w:rsidRPr="004630AD">
        <w:rPr>
          <w:rFonts w:eastAsia="Times New Roman" w:cs="Times New Roman"/>
          <w:color w:val="000000"/>
          <w:sz w:val="28"/>
          <w:szCs w:val="28"/>
          <w:lang w:val="vi-VN"/>
        </w:rPr>
        <w:t xml:space="preserve">các </w:t>
      </w:r>
      <w:r w:rsidR="00185263" w:rsidRPr="004630AD">
        <w:rPr>
          <w:rFonts w:eastAsia="Times New Roman" w:cs="Times New Roman"/>
          <w:color w:val="000000"/>
          <w:sz w:val="28"/>
          <w:szCs w:val="28"/>
        </w:rPr>
        <w:t>rối loạn do thiếu</w:t>
      </w:r>
      <w:r w:rsidR="001C7E0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8386A" w:rsidRPr="004630AD">
        <w:rPr>
          <w:rFonts w:eastAsia="Times New Roman" w:cs="Times New Roman"/>
          <w:bCs/>
          <w:color w:val="000000"/>
          <w:sz w:val="28"/>
          <w:szCs w:val="28"/>
        </w:rPr>
        <w:t>I</w:t>
      </w:r>
      <w:r w:rsidR="0040495C" w:rsidRPr="004630AD">
        <w:rPr>
          <w:rFonts w:eastAsia="Times New Roman" w:cs="Times New Roman"/>
          <w:bCs/>
          <w:color w:val="000000"/>
          <w:sz w:val="28"/>
          <w:szCs w:val="28"/>
        </w:rPr>
        <w:t>-ốt</w:t>
      </w:r>
      <w:r w:rsidR="00A54EB1" w:rsidRPr="004630AD">
        <w:rPr>
          <w:rFonts w:eastAsia="Times New Roman" w:cs="Times New Roman"/>
          <w:color w:val="000000"/>
          <w:sz w:val="28"/>
          <w:szCs w:val="28"/>
        </w:rPr>
        <w:t xml:space="preserve"> quý I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năm 202</w:t>
      </w:r>
      <w:r w:rsidR="00E260FB" w:rsidRPr="004630AD">
        <w:rPr>
          <w:rFonts w:eastAsia="Times New Roman" w:cs="Times New Roman"/>
          <w:color w:val="000000"/>
          <w:sz w:val="28"/>
          <w:szCs w:val="28"/>
        </w:rPr>
        <w:t xml:space="preserve">3 </w:t>
      </w:r>
      <w:r w:rsidRPr="004630AD">
        <w:rPr>
          <w:rFonts w:eastAsia="Times New Roman" w:cs="Times New Roman"/>
          <w:color w:val="000000"/>
          <w:sz w:val="28"/>
          <w:szCs w:val="28"/>
        </w:rPr>
        <w:t>cụ thể như sau:</w:t>
      </w:r>
    </w:p>
    <w:p w:rsidR="00DC431F" w:rsidRPr="004630AD" w:rsidRDefault="00A54EB1" w:rsidP="004630AD">
      <w:pPr>
        <w:spacing w:before="120" w:after="12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II. KẾ HOẠCH QUÝ I NĂM 202</w:t>
      </w:r>
      <w:r w:rsidR="00E260FB" w:rsidRPr="004630AD">
        <w:rPr>
          <w:rFonts w:eastAsia="Times New Roman" w:cs="Times New Roman"/>
          <w:b/>
          <w:bCs/>
          <w:color w:val="000000"/>
          <w:sz w:val="28"/>
          <w:szCs w:val="28"/>
        </w:rPr>
        <w:t>3</w:t>
      </w:r>
      <w:r w:rsidR="0091271F" w:rsidRPr="004630AD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817AEE" w:rsidRPr="004630AD" w:rsidRDefault="00817AEE" w:rsidP="004630AD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Mục tiêu:</w:t>
      </w:r>
    </w:p>
    <w:p w:rsidR="00817AEE" w:rsidRPr="004630AD" w:rsidRDefault="00817AEE" w:rsidP="004630AD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Triển khai đầy đủ các nội dung hoạt động phòng chống thiếu I ốt</w:t>
      </w:r>
    </w:p>
    <w:p w:rsidR="00817AEE" w:rsidRPr="004630AD" w:rsidRDefault="00817AEE" w:rsidP="004630AD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Quản lý tư vấn, truyền thông, phòng chống các rối loại do thiếu I ốt.</w:t>
      </w:r>
    </w:p>
    <w:p w:rsidR="00817AEE" w:rsidRPr="004630AD" w:rsidRDefault="00817AEE" w:rsidP="004630AD">
      <w:pPr>
        <w:pStyle w:val="ListParagraph"/>
        <w:numPr>
          <w:ilvl w:val="0"/>
          <w:numId w:val="16"/>
        </w:num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lastRenderedPageBreak/>
        <w:t>Phấn đấu đạt 100% chỉ tiêu kế hoạch giao</w:t>
      </w:r>
    </w:p>
    <w:p w:rsidR="0091271F" w:rsidRPr="001C7E07" w:rsidRDefault="0091271F" w:rsidP="001C7E07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1C7E07">
        <w:rPr>
          <w:rFonts w:eastAsia="Times New Roman" w:cs="Times New Roman"/>
          <w:b/>
          <w:bCs/>
          <w:color w:val="000000"/>
          <w:sz w:val="28"/>
          <w:szCs w:val="28"/>
        </w:rPr>
        <w:t>Thời gian</w:t>
      </w:r>
      <w:r w:rsidRPr="001C7E07">
        <w:rPr>
          <w:rFonts w:eastAsia="Times New Roman" w:cs="Times New Roman"/>
          <w:color w:val="000000"/>
          <w:sz w:val="28"/>
          <w:szCs w:val="28"/>
        </w:rPr>
        <w:t xml:space="preserve">: Từ ngày </w:t>
      </w:r>
      <w:r w:rsidR="00E260FB" w:rsidRPr="001C7E07">
        <w:rPr>
          <w:rFonts w:eastAsia="Times New Roman" w:cs="Times New Roman"/>
          <w:color w:val="000000"/>
          <w:sz w:val="28"/>
          <w:szCs w:val="28"/>
        </w:rPr>
        <w:t>0</w:t>
      </w:r>
      <w:r w:rsidRPr="001C7E07">
        <w:rPr>
          <w:rFonts w:eastAsia="Times New Roman" w:cs="Times New Roman"/>
          <w:color w:val="000000"/>
          <w:sz w:val="28"/>
          <w:szCs w:val="28"/>
        </w:rPr>
        <w:t xml:space="preserve">1 tháng </w:t>
      </w:r>
      <w:r w:rsidR="00E260FB" w:rsidRPr="001C7E07">
        <w:rPr>
          <w:rFonts w:eastAsia="Times New Roman" w:cs="Times New Roman"/>
          <w:color w:val="000000"/>
          <w:sz w:val="28"/>
          <w:szCs w:val="28"/>
        </w:rPr>
        <w:t>01</w:t>
      </w:r>
      <w:r w:rsidRPr="001C7E07">
        <w:rPr>
          <w:rFonts w:eastAsia="Times New Roman" w:cs="Times New Roman"/>
          <w:color w:val="000000"/>
          <w:sz w:val="28"/>
          <w:szCs w:val="28"/>
        </w:rPr>
        <w:t xml:space="preserve"> năm 202</w:t>
      </w:r>
      <w:r w:rsidR="00E260FB" w:rsidRPr="001C7E07">
        <w:rPr>
          <w:rFonts w:eastAsia="Times New Roman" w:cs="Times New Roman"/>
          <w:color w:val="000000"/>
          <w:sz w:val="28"/>
          <w:szCs w:val="28"/>
        </w:rPr>
        <w:t>3</w:t>
      </w:r>
      <w:r w:rsidRPr="001C7E07">
        <w:rPr>
          <w:rFonts w:eastAsia="Times New Roman" w:cs="Times New Roman"/>
          <w:color w:val="000000"/>
          <w:sz w:val="28"/>
          <w:szCs w:val="28"/>
        </w:rPr>
        <w:t xml:space="preserve"> đến ngày 3</w:t>
      </w:r>
      <w:r w:rsidR="00F60B68" w:rsidRPr="001C7E07">
        <w:rPr>
          <w:rFonts w:eastAsia="Times New Roman" w:cs="Times New Roman"/>
          <w:color w:val="000000"/>
          <w:sz w:val="28"/>
          <w:szCs w:val="28"/>
        </w:rPr>
        <w:t>1</w:t>
      </w:r>
      <w:r w:rsidRPr="001C7E07">
        <w:rPr>
          <w:rFonts w:eastAsia="Times New Roman" w:cs="Times New Roman"/>
          <w:color w:val="000000"/>
          <w:sz w:val="28"/>
          <w:szCs w:val="28"/>
        </w:rPr>
        <w:t xml:space="preserve"> tháng </w:t>
      </w:r>
      <w:r w:rsidR="00E260FB" w:rsidRPr="001C7E07">
        <w:rPr>
          <w:rFonts w:eastAsia="Times New Roman" w:cs="Times New Roman"/>
          <w:color w:val="000000"/>
          <w:sz w:val="28"/>
          <w:szCs w:val="28"/>
        </w:rPr>
        <w:t>03</w:t>
      </w:r>
      <w:r w:rsidRPr="001C7E07">
        <w:rPr>
          <w:rFonts w:eastAsia="Times New Roman" w:cs="Times New Roman"/>
          <w:color w:val="000000"/>
          <w:sz w:val="28"/>
          <w:szCs w:val="28"/>
        </w:rPr>
        <w:t xml:space="preserve"> năm 202</w:t>
      </w:r>
      <w:r w:rsidR="00E260FB" w:rsidRPr="001C7E07">
        <w:rPr>
          <w:rFonts w:eastAsia="Times New Roman" w:cs="Times New Roman"/>
          <w:color w:val="000000"/>
          <w:sz w:val="28"/>
          <w:szCs w:val="28"/>
        </w:rPr>
        <w:t>3</w:t>
      </w:r>
      <w:r w:rsidRPr="001C7E07">
        <w:rPr>
          <w:rFonts w:eastAsia="Times New Roman" w:cs="Times New Roman"/>
          <w:color w:val="000000"/>
          <w:sz w:val="28"/>
          <w:szCs w:val="28"/>
        </w:rPr>
        <w:t>.</w:t>
      </w:r>
    </w:p>
    <w:p w:rsidR="0091271F" w:rsidRPr="001C7E07" w:rsidRDefault="0091271F" w:rsidP="001C7E07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1C7E07">
        <w:rPr>
          <w:rFonts w:eastAsia="Times New Roman" w:cs="Times New Roman"/>
          <w:b/>
          <w:bCs/>
          <w:color w:val="000000"/>
          <w:sz w:val="28"/>
          <w:szCs w:val="28"/>
        </w:rPr>
        <w:t>Địa điểm:</w:t>
      </w:r>
      <w:r w:rsidRPr="001C7E07">
        <w:rPr>
          <w:rFonts w:eastAsia="Times New Roman" w:cs="Times New Roman"/>
          <w:color w:val="000000"/>
          <w:sz w:val="28"/>
          <w:szCs w:val="28"/>
        </w:rPr>
        <w:t xml:space="preserve"> 14 xã, </w:t>
      </w:r>
      <w:r w:rsidR="000F15E9" w:rsidRPr="001C7E07">
        <w:rPr>
          <w:rFonts w:eastAsia="Times New Roman" w:cs="Times New Roman"/>
          <w:color w:val="000000"/>
          <w:sz w:val="28"/>
          <w:szCs w:val="28"/>
        </w:rPr>
        <w:t>t</w:t>
      </w:r>
      <w:r w:rsidRPr="001C7E07">
        <w:rPr>
          <w:rFonts w:eastAsia="Times New Roman" w:cs="Times New Roman"/>
          <w:color w:val="000000"/>
          <w:sz w:val="28"/>
          <w:szCs w:val="28"/>
        </w:rPr>
        <w:t>hị trấn.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  </w:t>
      </w:r>
      <w:r w:rsidR="00D87703" w:rsidRPr="004630AD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 xml:space="preserve">. </w:t>
      </w:r>
      <w:r w:rsidR="001E7FCC" w:rsidRPr="004630AD">
        <w:rPr>
          <w:rFonts w:eastAsia="Times New Roman" w:cs="Times New Roman"/>
          <w:b/>
          <w:bCs/>
          <w:color w:val="000000"/>
          <w:sz w:val="28"/>
          <w:szCs w:val="28"/>
        </w:rPr>
        <w:t>Nhiệm vụ cụ thể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</w:t>
      </w:r>
      <w:r w:rsidR="00D87703" w:rsidRPr="004630AD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.1. Tuyến huyện: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    - Lập kế hoạch quý triển khai thực hiện cho các đơn vị </w:t>
      </w:r>
      <w:r w:rsidR="00341535" w:rsidRPr="004630AD">
        <w:rPr>
          <w:rFonts w:eastAsia="Times New Roman" w:cs="Times New Roman"/>
          <w:color w:val="000000"/>
          <w:sz w:val="28"/>
          <w:szCs w:val="28"/>
        </w:rPr>
        <w:t>Y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tế xã trong huyện.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    - Giám sát các hoạt động của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hoạt động phòng chống các rối loạn do thiếu I-ốt</w:t>
      </w:r>
      <w:r w:rsidRPr="004630AD">
        <w:rPr>
          <w:rFonts w:eastAsia="Times New Roman" w:cs="Times New Roman"/>
          <w:color w:val="000000"/>
          <w:sz w:val="28"/>
          <w:szCs w:val="28"/>
        </w:rPr>
        <w:t>. </w:t>
      </w:r>
    </w:p>
    <w:p w:rsidR="00616FD3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   </w:t>
      </w:r>
      <w:r w:rsidR="006F7AFF" w:rsidRPr="004630AD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616FD3" w:rsidRPr="004630AD">
        <w:rPr>
          <w:rFonts w:eastAsia="Times New Roman" w:cs="Times New Roman"/>
          <w:color w:val="000000"/>
          <w:sz w:val="28"/>
          <w:szCs w:val="28"/>
        </w:rPr>
        <w:t>Giám sát muối thường qui</w:t>
      </w:r>
      <w:r w:rsidR="00EE37E7" w:rsidRPr="004630AD">
        <w:rPr>
          <w:rFonts w:eastAsia="Times New Roman" w:cs="Times New Roman"/>
          <w:color w:val="000000"/>
          <w:sz w:val="28"/>
          <w:szCs w:val="28"/>
        </w:rPr>
        <w:t xml:space="preserve"> tại hộ gia đình </w:t>
      </w:r>
      <w:r w:rsidR="00616FD3" w:rsidRPr="004630AD">
        <w:rPr>
          <w:rFonts w:eastAsia="Times New Roman" w:cs="Times New Roman"/>
          <w:color w:val="000000"/>
          <w:sz w:val="28"/>
          <w:szCs w:val="28"/>
        </w:rPr>
        <w:t xml:space="preserve"> cho </w:t>
      </w:r>
      <w:r w:rsidR="00EE3474" w:rsidRPr="004630AD">
        <w:rPr>
          <w:rFonts w:eastAsia="Times New Roman" w:cs="Times New Roman"/>
          <w:color w:val="000000"/>
          <w:sz w:val="28"/>
          <w:szCs w:val="28"/>
        </w:rPr>
        <w:t>2</w:t>
      </w:r>
      <w:r w:rsidR="00616FD3" w:rsidRPr="004630AD">
        <w:rPr>
          <w:rFonts w:eastAsia="Times New Roman" w:cs="Times New Roman"/>
          <w:color w:val="000000"/>
          <w:sz w:val="28"/>
          <w:szCs w:val="28"/>
        </w:rPr>
        <w:t xml:space="preserve"> xã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    - Báo cáo hàng quý theo qui đinh của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hoạt động phòng chống các rối loạn do thiếu I-ốt</w:t>
      </w:r>
      <w:r w:rsidRPr="004630AD">
        <w:rPr>
          <w:rFonts w:eastAsia="Times New Roman" w:cs="Times New Roman"/>
          <w:color w:val="000000"/>
          <w:sz w:val="28"/>
          <w:szCs w:val="28"/>
        </w:rPr>
        <w:t>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</w:t>
      </w:r>
      <w:r w:rsidR="00D87703" w:rsidRPr="004630AD">
        <w:rPr>
          <w:rFonts w:eastAsia="Times New Roman" w:cs="Times New Roman"/>
          <w:b/>
          <w:bCs/>
          <w:color w:val="000000"/>
          <w:sz w:val="28"/>
          <w:szCs w:val="28"/>
        </w:rPr>
        <w:t>4</w:t>
      </w: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.2. Tuyến xã</w:t>
      </w:r>
      <w:r w:rsidRPr="004630AD">
        <w:rPr>
          <w:rFonts w:eastAsia="Times New Roman" w:cs="Times New Roman"/>
          <w:color w:val="000000"/>
          <w:sz w:val="28"/>
          <w:szCs w:val="28"/>
        </w:rPr>
        <w:t>: </w:t>
      </w:r>
    </w:p>
    <w:p w:rsidR="00A54EB1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   - Lập kế hoạch quý triển khai thực hiện,</w:t>
      </w:r>
    </w:p>
    <w:p w:rsidR="00EE003E" w:rsidRPr="004630AD" w:rsidRDefault="00EE003E" w:rsidP="004630AD">
      <w:pPr>
        <w:pStyle w:val="ListParagraph"/>
        <w:numPr>
          <w:ilvl w:val="0"/>
          <w:numId w:val="11"/>
        </w:numPr>
        <w:spacing w:before="120" w:after="120" w:line="360" w:lineRule="auto"/>
        <w:ind w:left="426" w:hanging="186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Quản lý trẻ em 8-10 tuổi theo từng độ tuổi tại địa phương.</w:t>
      </w:r>
    </w:p>
    <w:p w:rsidR="00EE003E" w:rsidRPr="004630AD" w:rsidRDefault="00EE003E" w:rsidP="004630AD">
      <w:pPr>
        <w:pStyle w:val="ListParagraph"/>
        <w:numPr>
          <w:ilvl w:val="0"/>
          <w:numId w:val="11"/>
        </w:numPr>
        <w:spacing w:before="120" w:after="120" w:line="360" w:lineRule="auto"/>
        <w:ind w:left="426" w:hanging="186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Chủ động khám sàng lọc bướu cổ trẻ 8-10 tuổi tại địa phương quản lý (báo cáo theo mẫu).</w:t>
      </w:r>
    </w:p>
    <w:p w:rsidR="00A54EB1" w:rsidRPr="004630AD" w:rsidRDefault="00A54EB1" w:rsidP="004630AD">
      <w:pPr>
        <w:pStyle w:val="ListParagraph"/>
        <w:numPr>
          <w:ilvl w:val="0"/>
          <w:numId w:val="11"/>
        </w:numPr>
        <w:spacing w:before="120" w:after="120" w:line="360" w:lineRule="auto"/>
        <w:ind w:left="426" w:hanging="186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Báo cáo hàng quý theo quy đinh của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hoạt động phòng chống các rối loạn do thiếu I-ốt</w:t>
      </w:r>
      <w:r w:rsidRPr="004630AD">
        <w:rPr>
          <w:rFonts w:eastAsia="Times New Roman" w:cs="Times New Roman"/>
          <w:color w:val="000000"/>
          <w:sz w:val="28"/>
          <w:szCs w:val="28"/>
        </w:rPr>
        <w:t>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   - Sổ quản lý bệnh nhân bướu cổ.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    - Củng cố và duy trì hoạt động công tác truyền thông trên loa đài phát thanh của xã, tại cụm dân cư về muối </w:t>
      </w:r>
      <w:r w:rsidR="0018386A" w:rsidRPr="004630AD">
        <w:rPr>
          <w:rFonts w:eastAsia="Times New Roman" w:cs="Times New Roman"/>
          <w:bCs/>
          <w:color w:val="000000"/>
          <w:sz w:val="28"/>
          <w:szCs w:val="28"/>
        </w:rPr>
        <w:t>I</w:t>
      </w:r>
      <w:r w:rsidR="0040495C" w:rsidRPr="004630AD">
        <w:rPr>
          <w:rFonts w:eastAsia="Times New Roman" w:cs="Times New Roman"/>
          <w:bCs/>
          <w:color w:val="000000"/>
          <w:sz w:val="28"/>
          <w:szCs w:val="28"/>
        </w:rPr>
        <w:t>-ốt</w:t>
      </w:r>
      <w:r w:rsidRPr="004630AD">
        <w:rPr>
          <w:rFonts w:eastAsia="Times New Roman" w:cs="Times New Roman"/>
          <w:color w:val="000000"/>
          <w:sz w:val="28"/>
          <w:szCs w:val="28"/>
        </w:rPr>
        <w:t>.</w:t>
      </w:r>
    </w:p>
    <w:p w:rsidR="0091271F" w:rsidRPr="004630AD" w:rsidRDefault="006F7AF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</w:t>
      </w:r>
      <w:r w:rsidR="0091271F" w:rsidRPr="004630AD">
        <w:rPr>
          <w:rFonts w:eastAsia="Times New Roman" w:cs="Times New Roman"/>
          <w:color w:val="000000"/>
          <w:sz w:val="28"/>
          <w:szCs w:val="28"/>
        </w:rPr>
        <w:t>- Phối hợp với cán bộ chương trình tuyến</w:t>
      </w:r>
      <w:r w:rsidR="00185263" w:rsidRPr="004630AD">
        <w:rPr>
          <w:rFonts w:eastAsia="Times New Roman" w:cs="Times New Roman"/>
          <w:color w:val="000000"/>
          <w:sz w:val="28"/>
          <w:szCs w:val="28"/>
        </w:rPr>
        <w:t xml:space="preserve"> huyện </w:t>
      </w:r>
      <w:r w:rsidR="00EE37E7" w:rsidRPr="004630AD">
        <w:rPr>
          <w:rFonts w:eastAsia="Times New Roman" w:cs="Times New Roman"/>
          <w:color w:val="000000"/>
          <w:sz w:val="28"/>
          <w:szCs w:val="28"/>
        </w:rPr>
        <w:t>giám sát muối</w:t>
      </w:r>
      <w:r w:rsidR="00EE3474" w:rsidRPr="004630AD">
        <w:rPr>
          <w:rFonts w:eastAsia="Times New Roman" w:cs="Times New Roman"/>
          <w:color w:val="000000"/>
          <w:sz w:val="28"/>
          <w:szCs w:val="28"/>
        </w:rPr>
        <w:t>I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-</w:t>
      </w:r>
      <w:r w:rsidR="00EE3474" w:rsidRPr="004630AD">
        <w:rPr>
          <w:rFonts w:eastAsia="Times New Roman" w:cs="Times New Roman"/>
          <w:color w:val="000000"/>
          <w:sz w:val="28"/>
          <w:szCs w:val="28"/>
        </w:rPr>
        <w:t xml:space="preserve">ốt </w:t>
      </w:r>
      <w:r w:rsidR="00185263" w:rsidRPr="004630AD">
        <w:rPr>
          <w:rFonts w:eastAsia="Times New Roman" w:cs="Times New Roman"/>
          <w:color w:val="000000"/>
          <w:sz w:val="28"/>
          <w:szCs w:val="28"/>
        </w:rPr>
        <w:t>tại hộ gia đình</w:t>
      </w:r>
      <w:r w:rsidR="0091271F" w:rsidRPr="004630AD">
        <w:rPr>
          <w:rFonts w:eastAsia="Times New Roman" w:cs="Times New Roman"/>
          <w:color w:val="000000"/>
          <w:sz w:val="28"/>
          <w:szCs w:val="28"/>
        </w:rPr>
        <w:t>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>    - Tăng cường công tác khám, tư vấn phát hiện</w:t>
      </w:r>
      <w:r w:rsidR="00185263" w:rsidRPr="004630AD">
        <w:rPr>
          <w:rFonts w:eastAsia="Times New Roman" w:cs="Times New Roman"/>
          <w:color w:val="000000"/>
          <w:sz w:val="28"/>
          <w:szCs w:val="28"/>
        </w:rPr>
        <w:t xml:space="preserve"> bệnh nhân bướu cổ mới, quản lý, chuyển tuyến </w:t>
      </w:r>
      <w:r w:rsidRPr="004630AD">
        <w:rPr>
          <w:rFonts w:eastAsia="Times New Roman" w:cs="Times New Roman"/>
          <w:color w:val="000000"/>
          <w:sz w:val="28"/>
          <w:szCs w:val="28"/>
        </w:rPr>
        <w:t>kịp thời tại cộng đồng.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III. ĐIỀU KIỆN ĐẢM BẢO: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    1. Nhân lực: 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Y tế huyện,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Y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tế xã ,Y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 xml:space="preserve"> tế thôn bản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cộng tác viên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và các ban ngành.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2. Vật tư</w:t>
      </w:r>
      <w:r w:rsidRPr="004630AD">
        <w:rPr>
          <w:rFonts w:eastAsia="Times New Roman" w:cs="Times New Roman"/>
          <w:color w:val="000000"/>
          <w:sz w:val="28"/>
          <w:szCs w:val="28"/>
        </w:rPr>
        <w:t>: Tranh ảnh, tài liệu, dụng cụ trang thiết bị.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 xml:space="preserve">    3. Kinh phí: </w:t>
      </w:r>
      <w:r w:rsidR="009E6E36" w:rsidRPr="004630AD">
        <w:rPr>
          <w:rFonts w:eastAsia="Times New Roman" w:cs="Times New Roman"/>
          <w:color w:val="000000"/>
          <w:sz w:val="28"/>
          <w:szCs w:val="28"/>
        </w:rPr>
        <w:t>Thực hiện theo quyết định số: 66/QĐ/SYT ngày 7 tháng 01 năm 2023 của sở y tế.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IV.ĐỀ XUẤT,  KIẾN NGHỊ:</w:t>
      </w:r>
    </w:p>
    <w:p w:rsidR="0018386A" w:rsidRPr="004630AD" w:rsidRDefault="0018386A" w:rsidP="004630AD">
      <w:pPr>
        <w:spacing w:before="120" w:after="120" w:line="360" w:lineRule="auto"/>
        <w:ind w:firstLine="347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1.Trung tâm kiểm soát bệnh tật </w:t>
      </w:r>
    </w:p>
    <w:p w:rsidR="0018386A" w:rsidRPr="004630AD" w:rsidRDefault="0018386A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       - Quan tâm chỉ đạo chuyên môn kịp thời đề Trung tâm Y tế Bảo Lâm hoàn thành tốt hoạt động phòng, chống </w:t>
      </w:r>
      <w:r w:rsidRPr="004630AD">
        <w:rPr>
          <w:rFonts w:eastAsia="Times New Roman" w:cs="Times New Roman"/>
          <w:color w:val="000000"/>
          <w:sz w:val="28"/>
          <w:szCs w:val="28"/>
          <w:lang w:val="vi-VN"/>
        </w:rPr>
        <w:t xml:space="preserve">các </w:t>
      </w:r>
      <w:r w:rsidRPr="004630AD">
        <w:rPr>
          <w:rFonts w:eastAsia="Times New Roman" w:cs="Times New Roman"/>
          <w:color w:val="000000"/>
          <w:sz w:val="28"/>
          <w:szCs w:val="28"/>
        </w:rPr>
        <w:t>rối loạn do thiếu I-ốt tại địa phương.</w:t>
      </w:r>
    </w:p>
    <w:p w:rsidR="0018386A" w:rsidRPr="004630AD" w:rsidRDefault="0018386A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b/>
          <w:bCs/>
          <w:color w:val="000000"/>
          <w:sz w:val="28"/>
          <w:szCs w:val="28"/>
        </w:rPr>
        <w:t>    2. UBND xã, Thị trấn</w:t>
      </w:r>
    </w:p>
    <w:p w:rsidR="0018386A" w:rsidRPr="004630AD" w:rsidRDefault="0018386A" w:rsidP="004630AD">
      <w:pPr>
        <w:spacing w:before="120" w:after="120" w:line="360" w:lineRule="auto"/>
        <w:jc w:val="both"/>
        <w:rPr>
          <w:rFonts w:eastAsia="Times New Roman" w:cs="Times New Roman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       - Chỉ đạo các ban ngành đoàn thể phối hợp trong thực hiện công tác phòng chống </w:t>
      </w:r>
      <w:r w:rsidRPr="004630AD">
        <w:rPr>
          <w:rFonts w:eastAsia="Times New Roman" w:cs="Times New Roman"/>
          <w:color w:val="000000"/>
          <w:sz w:val="28"/>
          <w:szCs w:val="28"/>
          <w:lang w:val="vi-VN"/>
        </w:rPr>
        <w:t xml:space="preserve">các </w:t>
      </w:r>
      <w:r w:rsidRPr="004630AD">
        <w:rPr>
          <w:rFonts w:eastAsia="Times New Roman" w:cs="Times New Roman"/>
          <w:color w:val="000000"/>
          <w:sz w:val="28"/>
          <w:szCs w:val="28"/>
        </w:rPr>
        <w:t>rối loạn do thiếu I-ốt.</w:t>
      </w:r>
    </w:p>
    <w:p w:rsidR="0091271F" w:rsidRPr="004630AD" w:rsidRDefault="0091271F" w:rsidP="004630AD">
      <w:pPr>
        <w:spacing w:before="120" w:after="120"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4630AD">
        <w:rPr>
          <w:rFonts w:eastAsia="Times New Roman" w:cs="Times New Roman"/>
          <w:color w:val="000000"/>
          <w:sz w:val="28"/>
          <w:szCs w:val="28"/>
        </w:rPr>
        <w:t xml:space="preserve">     Trên đây là kế hoạchhoạt động phòng, chống </w:t>
      </w:r>
      <w:r w:rsidR="00780649" w:rsidRPr="004630AD">
        <w:rPr>
          <w:rFonts w:eastAsia="Times New Roman" w:cs="Times New Roman"/>
          <w:color w:val="000000"/>
          <w:sz w:val="28"/>
          <w:szCs w:val="28"/>
          <w:lang w:val="vi-VN"/>
        </w:rPr>
        <w:t xml:space="preserve">các 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rối loạn </w:t>
      </w:r>
      <w:r w:rsidR="00780649" w:rsidRPr="004630AD">
        <w:rPr>
          <w:rFonts w:eastAsia="Times New Roman" w:cs="Times New Roman"/>
          <w:color w:val="000000"/>
          <w:sz w:val="28"/>
          <w:szCs w:val="28"/>
        </w:rPr>
        <w:t>do thiếu</w:t>
      </w:r>
      <w:r w:rsidR="0018386A" w:rsidRPr="004630AD">
        <w:rPr>
          <w:rFonts w:eastAsia="Times New Roman" w:cs="Times New Roman"/>
          <w:bCs/>
          <w:color w:val="000000"/>
          <w:sz w:val="28"/>
          <w:szCs w:val="28"/>
        </w:rPr>
        <w:t>I</w:t>
      </w:r>
      <w:r w:rsidR="0040495C" w:rsidRPr="004630AD">
        <w:rPr>
          <w:rFonts w:eastAsia="Times New Roman" w:cs="Times New Roman"/>
          <w:bCs/>
          <w:color w:val="000000"/>
          <w:sz w:val="28"/>
          <w:szCs w:val="28"/>
        </w:rPr>
        <w:t>-ốt</w:t>
      </w:r>
      <w:r w:rsidR="00552A80" w:rsidRPr="004630AD">
        <w:rPr>
          <w:rFonts w:eastAsia="Times New Roman" w:cs="Times New Roman"/>
          <w:color w:val="000000"/>
          <w:sz w:val="28"/>
          <w:szCs w:val="28"/>
        </w:rPr>
        <w:t xml:space="preserve"> quý I năm 202</w:t>
      </w:r>
      <w:r w:rsidR="00395DF7" w:rsidRPr="004630AD">
        <w:rPr>
          <w:rFonts w:eastAsia="Times New Roman" w:cs="Times New Roman"/>
          <w:color w:val="000000"/>
          <w:sz w:val="28"/>
          <w:szCs w:val="28"/>
        </w:rPr>
        <w:t xml:space="preserve">3 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của Trung tâm Y tế huyện Bảo Lâm. Đề nghị </w:t>
      </w:r>
      <w:r w:rsidR="0075738D" w:rsidRPr="004630AD">
        <w:rPr>
          <w:rFonts w:eastAsia="Times New Roman" w:cs="Times New Roman"/>
          <w:color w:val="000000"/>
          <w:sz w:val="28"/>
          <w:szCs w:val="28"/>
        </w:rPr>
        <w:t xml:space="preserve">14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T</w:t>
      </w:r>
      <w:r w:rsidR="0075738D" w:rsidRPr="004630AD">
        <w:rPr>
          <w:rFonts w:eastAsia="Times New Roman" w:cs="Times New Roman"/>
          <w:color w:val="000000"/>
          <w:sz w:val="28"/>
          <w:szCs w:val="28"/>
        </w:rPr>
        <w:t xml:space="preserve">rạm </w:t>
      </w:r>
      <w:r w:rsidR="0018386A" w:rsidRPr="004630AD">
        <w:rPr>
          <w:rFonts w:eastAsia="Times New Roman" w:cs="Times New Roman"/>
          <w:color w:val="000000"/>
          <w:sz w:val="28"/>
          <w:szCs w:val="28"/>
        </w:rPr>
        <w:t>Y</w:t>
      </w:r>
      <w:r w:rsidR="0075738D" w:rsidRPr="004630AD">
        <w:rPr>
          <w:rFonts w:eastAsia="Times New Roman" w:cs="Times New Roman"/>
          <w:color w:val="000000"/>
          <w:sz w:val="28"/>
          <w:szCs w:val="28"/>
        </w:rPr>
        <w:t xml:space="preserve"> tế xã, Thị trấn</w:t>
      </w:r>
      <w:r w:rsidRPr="004630AD">
        <w:rPr>
          <w:rFonts w:eastAsia="Times New Roman" w:cs="Times New Roman"/>
          <w:color w:val="000000"/>
          <w:sz w:val="28"/>
          <w:szCs w:val="28"/>
        </w:rPr>
        <w:t xml:space="preserve"> thực hiện./.</w:t>
      </w:r>
    </w:p>
    <w:p w:rsidR="00395DF7" w:rsidRPr="00341535" w:rsidRDefault="00395DF7" w:rsidP="00341535">
      <w:pPr>
        <w:spacing w:before="120" w:after="120" w:line="360" w:lineRule="auto"/>
        <w:jc w:val="both"/>
        <w:rPr>
          <w:rFonts w:eastAsia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E15B17" w:rsidTr="00E15B17">
        <w:tc>
          <w:tcPr>
            <w:tcW w:w="4810" w:type="dxa"/>
          </w:tcPr>
          <w:p w:rsidR="00E15B17" w:rsidRPr="004630AD" w:rsidRDefault="00E15B17" w:rsidP="00CF17CB">
            <w:pPr>
              <w:spacing w:before="120" w:after="120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630AD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Nơi nhận :</w:t>
            </w:r>
          </w:p>
          <w:p w:rsidR="00E15B17" w:rsidRPr="00EE37E7" w:rsidRDefault="00E15B17" w:rsidP="00CF17CB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EE37E7">
              <w:rPr>
                <w:rFonts w:eastAsia="Times New Roman" w:cs="Times New Roman"/>
                <w:color w:val="000000"/>
              </w:rPr>
              <w:t xml:space="preserve">- </w:t>
            </w:r>
            <w:r w:rsidR="009E6E36">
              <w:rPr>
                <w:rFonts w:eastAsia="Times New Roman" w:cs="Times New Roman"/>
                <w:color w:val="000000"/>
              </w:rPr>
              <w:t>TT</w:t>
            </w:r>
            <w:r w:rsidRPr="00EE37E7">
              <w:rPr>
                <w:rFonts w:eastAsia="Times New Roman" w:cs="Times New Roman"/>
                <w:color w:val="000000"/>
              </w:rPr>
              <w:t>KSBT;</w:t>
            </w:r>
          </w:p>
          <w:p w:rsidR="00E15B17" w:rsidRDefault="00E15B17" w:rsidP="00CF17CB">
            <w:pPr>
              <w:spacing w:before="120" w:after="120"/>
              <w:jc w:val="both"/>
              <w:rPr>
                <w:rFonts w:eastAsia="Times New Roman" w:cs="Times New Roman"/>
                <w:color w:val="000000"/>
              </w:rPr>
            </w:pPr>
            <w:r w:rsidRPr="00EE37E7">
              <w:rPr>
                <w:rFonts w:eastAsia="Times New Roman" w:cs="Times New Roman"/>
                <w:color w:val="000000"/>
              </w:rPr>
              <w:t xml:space="preserve">- </w:t>
            </w:r>
            <w:r w:rsidR="0092240A">
              <w:rPr>
                <w:rFonts w:eastAsia="Times New Roman" w:cs="Times New Roman"/>
                <w:color w:val="000000"/>
              </w:rPr>
              <w:t>Ban giám đốc</w:t>
            </w:r>
            <w:r w:rsidRPr="00EE37E7">
              <w:rPr>
                <w:rFonts w:eastAsia="Times New Roman" w:cs="Times New Roman"/>
                <w:color w:val="000000"/>
              </w:rPr>
              <w:t>; </w:t>
            </w:r>
          </w:p>
          <w:p w:rsidR="0092240A" w:rsidRPr="00EE37E7" w:rsidRDefault="0092240A" w:rsidP="00CF17CB">
            <w:pPr>
              <w:spacing w:before="120" w:after="12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Phòng KHNV;</w:t>
            </w:r>
          </w:p>
          <w:p w:rsidR="00E15B17" w:rsidRPr="00EE37E7" w:rsidRDefault="00E15B17" w:rsidP="00CF17CB">
            <w:pPr>
              <w:spacing w:before="120" w:after="120"/>
              <w:jc w:val="both"/>
              <w:rPr>
                <w:rFonts w:eastAsia="Times New Roman" w:cs="Times New Roman"/>
              </w:rPr>
            </w:pPr>
            <w:r w:rsidRPr="00EE37E7">
              <w:rPr>
                <w:rFonts w:eastAsia="Times New Roman" w:cs="Times New Roman"/>
                <w:color w:val="000000"/>
              </w:rPr>
              <w:t>- 14 xã, thị trấn;</w:t>
            </w:r>
          </w:p>
          <w:p w:rsidR="00E15B17" w:rsidRDefault="00E15B17" w:rsidP="00CF17CB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r w:rsidRPr="00EE37E7">
              <w:rPr>
                <w:rFonts w:eastAsia="Times New Roman" w:cs="Times New Roman"/>
                <w:color w:val="000000"/>
              </w:rPr>
              <w:t>- Lưu : VT –</w:t>
            </w:r>
            <w:r w:rsidR="00341535">
              <w:rPr>
                <w:rFonts w:eastAsia="Times New Roman" w:cs="Times New Roman"/>
                <w:color w:val="000000"/>
              </w:rPr>
              <w:t>DP.</w:t>
            </w:r>
            <w:r w:rsidR="0051503A">
              <w:rPr>
                <w:rFonts w:eastAsia="Times New Roman" w:cs="Times New Roman"/>
                <w:color w:val="000000"/>
              </w:rPr>
              <w:t>NTT</w:t>
            </w:r>
          </w:p>
        </w:tc>
        <w:tc>
          <w:tcPr>
            <w:tcW w:w="4811" w:type="dxa"/>
          </w:tcPr>
          <w:p w:rsidR="00E15B17" w:rsidRDefault="00E15B17" w:rsidP="00CF17CB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KT.</w:t>
            </w:r>
            <w:r w:rsidRPr="0091271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GIÁM ĐỐC</w:t>
            </w:r>
          </w:p>
          <w:p w:rsidR="00E15B17" w:rsidRDefault="00E15B17" w:rsidP="00CF17CB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PHÓ GIÁM ĐỐC</w:t>
            </w:r>
          </w:p>
          <w:p w:rsidR="00E15B17" w:rsidRDefault="00E15B17" w:rsidP="00CF17CB">
            <w:pPr>
              <w:spacing w:before="120" w:after="12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C06F63" w:rsidRDefault="00C06F63" w:rsidP="00CF17CB">
            <w:pPr>
              <w:spacing w:before="120" w:after="12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395DF7" w:rsidRDefault="001C7E07" w:rsidP="00CF17CB">
            <w:pPr>
              <w:spacing w:before="120" w:after="12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           ( đã ký)</w:t>
            </w:r>
          </w:p>
          <w:p w:rsidR="00395DF7" w:rsidRDefault="00395DF7" w:rsidP="00CF17CB">
            <w:pPr>
              <w:spacing w:before="120" w:after="12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15B17" w:rsidRDefault="00E15B17" w:rsidP="00CF17CB">
            <w:pPr>
              <w:spacing w:before="120" w:after="12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15B17" w:rsidRDefault="00E15B17" w:rsidP="00CF17CB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Nguyễn Văn Hải</w:t>
            </w:r>
          </w:p>
        </w:tc>
      </w:tr>
    </w:tbl>
    <w:p w:rsidR="0091271F" w:rsidRPr="0091271F" w:rsidRDefault="0091271F" w:rsidP="0091271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222"/>
        <w:gridCol w:w="3636"/>
      </w:tblGrid>
      <w:tr w:rsidR="0091271F" w:rsidRPr="0091271F" w:rsidTr="0091271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71F" w:rsidRPr="0091271F" w:rsidRDefault="0091271F" w:rsidP="0091271F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1271F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      </w:t>
            </w:r>
          </w:p>
          <w:p w:rsidR="00E15B17" w:rsidRPr="0091271F" w:rsidRDefault="0091271F" w:rsidP="00E15B17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91271F">
              <w:rPr>
                <w:rFonts w:eastAsia="Times New Roman" w:cs="Times New Roman"/>
                <w:color w:val="000000"/>
              </w:rPr>
              <w:t>         </w:t>
            </w:r>
          </w:p>
          <w:p w:rsidR="0091271F" w:rsidRPr="0091271F" w:rsidRDefault="0091271F" w:rsidP="0091271F">
            <w:pPr>
              <w:spacing w:before="60" w:after="60" w:line="0" w:lineRule="atLeast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1271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71F" w:rsidRPr="0091271F" w:rsidRDefault="0091271F" w:rsidP="0091271F">
            <w:pPr>
              <w:spacing w:after="240" w:line="0" w:lineRule="atLeast"/>
              <w:rPr>
                <w:rFonts w:eastAsia="Times New Roman" w:cs="Times New Roman"/>
                <w:sz w:val="24"/>
                <w:szCs w:val="24"/>
              </w:rPr>
            </w:pPr>
            <w:r w:rsidRPr="0091271F">
              <w:rPr>
                <w:rFonts w:eastAsia="Times New Roman" w:cs="Times New Roman"/>
                <w:sz w:val="24"/>
                <w:szCs w:val="24"/>
              </w:rPr>
              <w:br/>
            </w:r>
            <w:r w:rsidRPr="0091271F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71F" w:rsidRPr="0091271F" w:rsidRDefault="0091271F" w:rsidP="0091271F">
            <w:pPr>
              <w:spacing w:before="60" w:after="6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91271F" w:rsidRPr="0091271F" w:rsidRDefault="0091271F" w:rsidP="0091271F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91271F" w:rsidRPr="0091271F" w:rsidRDefault="0091271F" w:rsidP="008C3FC8">
            <w:pPr>
              <w:tabs>
                <w:tab w:val="left" w:pos="342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1271F">
              <w:rPr>
                <w:rFonts w:eastAsia="Times New Roman" w:cs="Times New Roman"/>
                <w:color w:val="000000"/>
                <w:sz w:val="26"/>
                <w:szCs w:val="26"/>
              </w:rPr>
              <w:t>          </w:t>
            </w:r>
            <w:r w:rsidR="00CA05F0">
              <w:rPr>
                <w:rFonts w:eastAsia="Times New Roman" w:cs="Times New Roman"/>
                <w:color w:val="000000"/>
                <w:sz w:val="26"/>
                <w:szCs w:val="26"/>
              </w:rPr>
              <w:tab/>
            </w:r>
          </w:p>
        </w:tc>
      </w:tr>
    </w:tbl>
    <w:p w:rsidR="0091271F" w:rsidRPr="0091271F" w:rsidRDefault="0091271F" w:rsidP="0091271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91271F" w:rsidRPr="0091271F" w:rsidRDefault="0091271F" w:rsidP="0091271F">
      <w:pPr>
        <w:spacing w:before="60" w:after="6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91271F">
        <w:rPr>
          <w:rFonts w:eastAsia="Times New Roman" w:cs="Times New Roman"/>
          <w:color w:val="000000"/>
          <w:sz w:val="26"/>
          <w:szCs w:val="26"/>
        </w:rPr>
        <w:t> </w:t>
      </w:r>
    </w:p>
    <w:p w:rsidR="003E7554" w:rsidRPr="00CA05F0" w:rsidRDefault="003E7554" w:rsidP="00CA05F0">
      <w:pPr>
        <w:tabs>
          <w:tab w:val="left" w:pos="5865"/>
        </w:tabs>
        <w:rPr>
          <w:b/>
        </w:rPr>
      </w:pPr>
    </w:p>
    <w:sectPr w:rsidR="003E7554" w:rsidRPr="00CA05F0" w:rsidSect="004630A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FA3"/>
    <w:multiLevelType w:val="hybridMultilevel"/>
    <w:tmpl w:val="A1549D88"/>
    <w:lvl w:ilvl="0" w:tplc="DB90E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12809"/>
    <w:multiLevelType w:val="hybridMultilevel"/>
    <w:tmpl w:val="FF169A00"/>
    <w:lvl w:ilvl="0" w:tplc="AD786FC2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3D75D72"/>
    <w:multiLevelType w:val="hybridMultilevel"/>
    <w:tmpl w:val="C8F85EF6"/>
    <w:lvl w:ilvl="0" w:tplc="8404140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7C509EA"/>
    <w:multiLevelType w:val="hybridMultilevel"/>
    <w:tmpl w:val="386279C6"/>
    <w:lvl w:ilvl="0" w:tplc="4D96C9C6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1EA13EEE"/>
    <w:multiLevelType w:val="hybridMultilevel"/>
    <w:tmpl w:val="F640A870"/>
    <w:lvl w:ilvl="0" w:tplc="E7B2498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73FEF"/>
    <w:multiLevelType w:val="hybridMultilevel"/>
    <w:tmpl w:val="C85617C0"/>
    <w:lvl w:ilvl="0" w:tplc="324273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02D9"/>
    <w:multiLevelType w:val="hybridMultilevel"/>
    <w:tmpl w:val="EE527EA4"/>
    <w:lvl w:ilvl="0" w:tplc="9E023126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3CCB063C"/>
    <w:multiLevelType w:val="hybridMultilevel"/>
    <w:tmpl w:val="A39878B2"/>
    <w:lvl w:ilvl="0" w:tplc="42DC5A32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48616B7B"/>
    <w:multiLevelType w:val="hybridMultilevel"/>
    <w:tmpl w:val="67FEDC84"/>
    <w:lvl w:ilvl="0" w:tplc="F95025DA">
      <w:start w:val="2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>
    <w:nsid w:val="48F11697"/>
    <w:multiLevelType w:val="hybridMultilevel"/>
    <w:tmpl w:val="8E4207BA"/>
    <w:lvl w:ilvl="0" w:tplc="EC484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C618B"/>
    <w:multiLevelType w:val="hybridMultilevel"/>
    <w:tmpl w:val="7C9AB452"/>
    <w:lvl w:ilvl="0" w:tplc="0ADE38C0">
      <w:start w:val="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>
    <w:nsid w:val="50104399"/>
    <w:multiLevelType w:val="hybridMultilevel"/>
    <w:tmpl w:val="2D44F6C6"/>
    <w:lvl w:ilvl="0" w:tplc="36E2CCB0">
      <w:start w:val="1"/>
      <w:numFmt w:val="decimal"/>
      <w:lvlText w:val="%1."/>
      <w:lvlJc w:val="left"/>
      <w:pPr>
        <w:ind w:left="6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D723B51"/>
    <w:multiLevelType w:val="hybridMultilevel"/>
    <w:tmpl w:val="C84234C8"/>
    <w:lvl w:ilvl="0" w:tplc="E59C4498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>
    <w:nsid w:val="64B37F5C"/>
    <w:multiLevelType w:val="hybridMultilevel"/>
    <w:tmpl w:val="CE8A0D4C"/>
    <w:lvl w:ilvl="0" w:tplc="0F1E54C8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4856A8E"/>
    <w:multiLevelType w:val="hybridMultilevel"/>
    <w:tmpl w:val="A64658D0"/>
    <w:lvl w:ilvl="0" w:tplc="F0CE9C38">
      <w:start w:val="2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>
    <w:nsid w:val="7A2664CA"/>
    <w:multiLevelType w:val="hybridMultilevel"/>
    <w:tmpl w:val="A0BE04B4"/>
    <w:lvl w:ilvl="0" w:tplc="15023E34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>
    <w:nsid w:val="7E5C5223"/>
    <w:multiLevelType w:val="hybridMultilevel"/>
    <w:tmpl w:val="0952CD42"/>
    <w:lvl w:ilvl="0" w:tplc="393E5F9A">
      <w:start w:val="1"/>
      <w:numFmt w:val="decimal"/>
      <w:lvlText w:val="%1."/>
      <w:lvlJc w:val="left"/>
      <w:pPr>
        <w:ind w:left="615" w:hanging="360"/>
      </w:pPr>
      <w:rPr>
        <w:rFonts w:hint="default"/>
        <w:b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271F"/>
    <w:rsid w:val="00035F65"/>
    <w:rsid w:val="00067A90"/>
    <w:rsid w:val="00085D72"/>
    <w:rsid w:val="000C3545"/>
    <w:rsid w:val="000F15E9"/>
    <w:rsid w:val="000F167F"/>
    <w:rsid w:val="00124541"/>
    <w:rsid w:val="0018386A"/>
    <w:rsid w:val="00185263"/>
    <w:rsid w:val="00195FC9"/>
    <w:rsid w:val="001B54A0"/>
    <w:rsid w:val="001C7E07"/>
    <w:rsid w:val="001E4E8F"/>
    <w:rsid w:val="001E7FCC"/>
    <w:rsid w:val="002B61EA"/>
    <w:rsid w:val="002B730B"/>
    <w:rsid w:val="002E69BE"/>
    <w:rsid w:val="002E6B84"/>
    <w:rsid w:val="00332A06"/>
    <w:rsid w:val="00341535"/>
    <w:rsid w:val="00395DF7"/>
    <w:rsid w:val="003C304E"/>
    <w:rsid w:val="003E7554"/>
    <w:rsid w:val="0040495C"/>
    <w:rsid w:val="004630AD"/>
    <w:rsid w:val="004816A0"/>
    <w:rsid w:val="00485CEA"/>
    <w:rsid w:val="0051503A"/>
    <w:rsid w:val="00516140"/>
    <w:rsid w:val="00552A80"/>
    <w:rsid w:val="00564602"/>
    <w:rsid w:val="005D11A2"/>
    <w:rsid w:val="00616FD3"/>
    <w:rsid w:val="00626F90"/>
    <w:rsid w:val="0064216C"/>
    <w:rsid w:val="0068112E"/>
    <w:rsid w:val="00695C0E"/>
    <w:rsid w:val="006D31A8"/>
    <w:rsid w:val="006F7AFF"/>
    <w:rsid w:val="007329DE"/>
    <w:rsid w:val="0075738D"/>
    <w:rsid w:val="00780649"/>
    <w:rsid w:val="00791ED4"/>
    <w:rsid w:val="007A1EE8"/>
    <w:rsid w:val="007F0B95"/>
    <w:rsid w:val="00817AEE"/>
    <w:rsid w:val="008A4D6B"/>
    <w:rsid w:val="008C3FC8"/>
    <w:rsid w:val="0091271F"/>
    <w:rsid w:val="0092240A"/>
    <w:rsid w:val="00925869"/>
    <w:rsid w:val="00970744"/>
    <w:rsid w:val="00980BE4"/>
    <w:rsid w:val="009E6E36"/>
    <w:rsid w:val="00A14451"/>
    <w:rsid w:val="00A440B8"/>
    <w:rsid w:val="00A54EB1"/>
    <w:rsid w:val="00A70328"/>
    <w:rsid w:val="00A90C58"/>
    <w:rsid w:val="00AE6E46"/>
    <w:rsid w:val="00B374F6"/>
    <w:rsid w:val="00BC07F8"/>
    <w:rsid w:val="00C06F63"/>
    <w:rsid w:val="00C354C1"/>
    <w:rsid w:val="00C46C63"/>
    <w:rsid w:val="00C653DB"/>
    <w:rsid w:val="00CA05F0"/>
    <w:rsid w:val="00CE6053"/>
    <w:rsid w:val="00CF17CB"/>
    <w:rsid w:val="00D61D5A"/>
    <w:rsid w:val="00D87703"/>
    <w:rsid w:val="00D926D5"/>
    <w:rsid w:val="00DC431F"/>
    <w:rsid w:val="00DC5495"/>
    <w:rsid w:val="00DE50F1"/>
    <w:rsid w:val="00E15B17"/>
    <w:rsid w:val="00E15FDD"/>
    <w:rsid w:val="00E260FB"/>
    <w:rsid w:val="00E346E9"/>
    <w:rsid w:val="00EA7DCD"/>
    <w:rsid w:val="00EE003E"/>
    <w:rsid w:val="00EE3474"/>
    <w:rsid w:val="00EE37E7"/>
    <w:rsid w:val="00EE787B"/>
    <w:rsid w:val="00F03EC1"/>
    <w:rsid w:val="00F60B68"/>
    <w:rsid w:val="00FA2DFB"/>
    <w:rsid w:val="00FC559C"/>
    <w:rsid w:val="00FE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7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271F"/>
  </w:style>
  <w:style w:type="paragraph" w:styleId="ListParagraph">
    <w:name w:val="List Paragraph"/>
    <w:basedOn w:val="Normal"/>
    <w:uiPriority w:val="34"/>
    <w:qFormat/>
    <w:rsid w:val="00A54EB1"/>
    <w:pPr>
      <w:ind w:left="720"/>
      <w:contextualSpacing/>
    </w:pPr>
  </w:style>
  <w:style w:type="table" w:styleId="TableGrid">
    <w:name w:val="Table Grid"/>
    <w:basedOn w:val="TableNormal"/>
    <w:uiPriority w:val="59"/>
    <w:rsid w:val="008A4D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6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2022-07-07T08:23:00Z</cp:lastPrinted>
  <dcterms:created xsi:type="dcterms:W3CDTF">2023-02-07T02:14:00Z</dcterms:created>
  <dcterms:modified xsi:type="dcterms:W3CDTF">2023-02-07T02:18:00Z</dcterms:modified>
</cp:coreProperties>
</file>