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C2" w:rsidRDefault="00BF71B4" w:rsidP="00F905C2">
      <w:pPr>
        <w:rPr>
          <w:b/>
          <w:caps/>
          <w:sz w:val="26"/>
          <w:szCs w:val="26"/>
        </w:rPr>
      </w:pPr>
      <w:r>
        <w:rPr>
          <w:caps/>
          <w:sz w:val="26"/>
          <w:szCs w:val="26"/>
        </w:rPr>
        <w:t xml:space="preserve">         </w:t>
      </w:r>
      <w:r w:rsidR="00F905C2" w:rsidRPr="004C2726">
        <w:rPr>
          <w:caps/>
          <w:sz w:val="26"/>
          <w:szCs w:val="26"/>
        </w:rPr>
        <w:t>S</w:t>
      </w:r>
      <w:r w:rsidR="00F905C2" w:rsidRPr="004C2726">
        <w:rPr>
          <w:caps/>
          <w:sz w:val="26"/>
          <w:szCs w:val="26"/>
          <w:lang w:val="vi-VN"/>
        </w:rPr>
        <w:t>Ở Y TẾ LÂM ĐỒNG</w:t>
      </w:r>
      <w:r w:rsidR="00F905C2" w:rsidRPr="004C2726">
        <w:rPr>
          <w:b/>
          <w:caps/>
          <w:sz w:val="26"/>
          <w:szCs w:val="26"/>
        </w:rPr>
        <w:t xml:space="preserve"> </w:t>
      </w:r>
      <w:r>
        <w:rPr>
          <w:b/>
          <w:caps/>
          <w:sz w:val="26"/>
          <w:szCs w:val="26"/>
        </w:rPr>
        <w:t xml:space="preserve">                    </w:t>
      </w:r>
      <w:r w:rsidR="00F905C2" w:rsidRPr="004C2726">
        <w:rPr>
          <w:b/>
          <w:caps/>
          <w:sz w:val="26"/>
          <w:szCs w:val="26"/>
        </w:rPr>
        <w:t>CỘNG HÒA XÃ HỘI CHỦ NGHĨA VIỆT N</w:t>
      </w:r>
      <w:r w:rsidR="00F905C2">
        <w:rPr>
          <w:b/>
          <w:caps/>
          <w:sz w:val="26"/>
          <w:szCs w:val="26"/>
        </w:rPr>
        <w:t>AM</w:t>
      </w:r>
    </w:p>
    <w:p w:rsidR="00F905C2" w:rsidRPr="00BB330C" w:rsidRDefault="00F905C2" w:rsidP="00F905C2">
      <w:pPr>
        <w:rPr>
          <w:b/>
          <w:caps/>
          <w:sz w:val="26"/>
          <w:szCs w:val="26"/>
        </w:rPr>
      </w:pPr>
      <w:r w:rsidRPr="004C2726">
        <w:rPr>
          <w:b/>
          <w:sz w:val="26"/>
          <w:szCs w:val="26"/>
        </w:rPr>
        <w:t>T</w:t>
      </w:r>
      <w:r>
        <w:rPr>
          <w:b/>
          <w:sz w:val="26"/>
          <w:szCs w:val="26"/>
        </w:rPr>
        <w:t>RUNG TÂM Y TẾ</w:t>
      </w:r>
      <w:r w:rsidRPr="004C2726">
        <w:rPr>
          <w:b/>
          <w:sz w:val="26"/>
          <w:szCs w:val="26"/>
        </w:rPr>
        <w:t xml:space="preserve"> BẢO LÂM                   </w:t>
      </w:r>
      <w:r w:rsidR="00BF71B4">
        <w:rPr>
          <w:b/>
          <w:sz w:val="26"/>
          <w:szCs w:val="26"/>
        </w:rPr>
        <w:t xml:space="preserve">           </w:t>
      </w:r>
      <w:r w:rsidRPr="004C2726">
        <w:rPr>
          <w:b/>
          <w:sz w:val="26"/>
          <w:szCs w:val="26"/>
        </w:rPr>
        <w:t xml:space="preserve">Độc lập – Tự do – Hạnh phúc </w:t>
      </w:r>
    </w:p>
    <w:p w:rsidR="00F905C2" w:rsidRPr="004C2726" w:rsidRDefault="009E2AC6" w:rsidP="00F905C2">
      <w:pPr>
        <w:rPr>
          <w:b/>
          <w:sz w:val="26"/>
          <w:szCs w:val="26"/>
          <w:u w:val="single"/>
        </w:rPr>
      </w:pPr>
      <w:r>
        <w:rPr>
          <w:noProof/>
          <w:sz w:val="26"/>
          <w:szCs w:val="26"/>
        </w:rPr>
        <w:pict>
          <v:line id="Straight Connector 2" o:spid="_x0000_s1027" style="position:absolute;z-index:251660288;visibility:visible" from="276.15pt,2.3pt" to="437.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RasAEAAEgDAAAOAAAAZHJzL2Uyb0RvYy54bWysU8Fu2zAMvQ/YPwi6L3aCZV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"/>
        </w:pict>
      </w:r>
      <w:r>
        <w:rPr>
          <w:noProof/>
          <w:sz w:val="26"/>
          <w:szCs w:val="26"/>
        </w:rPr>
        <w:pict>
          <v:line id="Straight Connector 3" o:spid="_x0000_s1026" style="position:absolute;z-index:251659264;visibility:visible" from="57pt,2.3pt" to="120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"/>
        </w:pict>
      </w:r>
    </w:p>
    <w:p w:rsidR="00F905C2" w:rsidRPr="004C2726" w:rsidRDefault="00F905C2" w:rsidP="00F905C2">
      <w:pPr>
        <w:rPr>
          <w:b/>
          <w:sz w:val="26"/>
          <w:szCs w:val="26"/>
          <w:u w:val="single"/>
        </w:rPr>
      </w:pPr>
      <w:r>
        <w:rPr>
          <w:sz w:val="26"/>
          <w:szCs w:val="26"/>
        </w:rPr>
        <w:t xml:space="preserve">         </w:t>
      </w:r>
      <w:r w:rsidR="00346832">
        <w:rPr>
          <w:sz w:val="26"/>
          <w:szCs w:val="26"/>
        </w:rPr>
        <w:t xml:space="preserve">      </w:t>
      </w:r>
      <w:r>
        <w:rPr>
          <w:sz w:val="26"/>
          <w:szCs w:val="26"/>
        </w:rPr>
        <w:t xml:space="preserve">Số: </w:t>
      </w:r>
      <w:r w:rsidR="009E2AC6">
        <w:rPr>
          <w:sz w:val="26"/>
          <w:szCs w:val="26"/>
        </w:rPr>
        <w:t>81</w:t>
      </w:r>
      <w:r>
        <w:rPr>
          <w:sz w:val="26"/>
          <w:szCs w:val="26"/>
        </w:rPr>
        <w:t xml:space="preserve"> </w:t>
      </w:r>
      <w:r w:rsidRPr="004C2726">
        <w:rPr>
          <w:sz w:val="26"/>
          <w:szCs w:val="26"/>
        </w:rPr>
        <w:t xml:space="preserve">/ KH - TTYT             </w:t>
      </w:r>
      <w:r w:rsidR="009E2AC6">
        <w:rPr>
          <w:sz w:val="26"/>
          <w:szCs w:val="26"/>
        </w:rPr>
        <w:t xml:space="preserve">                            </w:t>
      </w:r>
      <w:r w:rsidRPr="004C2726">
        <w:rPr>
          <w:i/>
          <w:sz w:val="26"/>
          <w:szCs w:val="26"/>
        </w:rPr>
        <w:t xml:space="preserve">Bảo Lâm, </w:t>
      </w:r>
      <w:proofErr w:type="gramStart"/>
      <w:r w:rsidRPr="004C2726">
        <w:rPr>
          <w:i/>
          <w:sz w:val="26"/>
          <w:szCs w:val="26"/>
        </w:rPr>
        <w:t>ngày</w:t>
      </w:r>
      <w:r w:rsidR="00346832">
        <w:rPr>
          <w:i/>
          <w:sz w:val="26"/>
          <w:szCs w:val="26"/>
        </w:rPr>
        <w:t xml:space="preserve">  </w:t>
      </w:r>
      <w:r w:rsidR="009E2AC6">
        <w:rPr>
          <w:i/>
          <w:sz w:val="26"/>
          <w:szCs w:val="26"/>
        </w:rPr>
        <w:t>27</w:t>
      </w:r>
      <w:proofErr w:type="gramEnd"/>
      <w:r w:rsidR="00346832">
        <w:rPr>
          <w:i/>
          <w:sz w:val="26"/>
          <w:szCs w:val="26"/>
        </w:rPr>
        <w:t xml:space="preserve">  </w:t>
      </w:r>
      <w:r w:rsidRPr="004C2726">
        <w:rPr>
          <w:i/>
          <w:sz w:val="26"/>
          <w:szCs w:val="26"/>
        </w:rPr>
        <w:t>tháng</w:t>
      </w:r>
      <w:r w:rsidR="00346832">
        <w:rPr>
          <w:i/>
          <w:sz w:val="26"/>
          <w:szCs w:val="26"/>
        </w:rPr>
        <w:t xml:space="preserve"> </w:t>
      </w:r>
      <w:r w:rsidR="009E2AC6">
        <w:rPr>
          <w:i/>
          <w:sz w:val="26"/>
          <w:szCs w:val="26"/>
        </w:rPr>
        <w:t>01</w:t>
      </w:r>
      <w:r w:rsidRPr="004C2726">
        <w:rPr>
          <w:i/>
          <w:sz w:val="26"/>
          <w:szCs w:val="26"/>
        </w:rPr>
        <w:t xml:space="preserve"> năm 20</w:t>
      </w:r>
      <w:r>
        <w:rPr>
          <w:i/>
          <w:sz w:val="26"/>
          <w:szCs w:val="26"/>
        </w:rPr>
        <w:t>22</w:t>
      </w:r>
    </w:p>
    <w:p w:rsidR="00F905C2" w:rsidRPr="00BA659E" w:rsidRDefault="00F905C2" w:rsidP="00F905C2">
      <w:pPr>
        <w:spacing w:before="120"/>
        <w:rPr>
          <w:rStyle w:val="Strong"/>
          <w:b w:val="0"/>
          <w:bCs w:val="0"/>
          <w:i/>
        </w:rPr>
      </w:pPr>
    </w:p>
    <w:p w:rsidR="00F905C2" w:rsidRPr="0025330A" w:rsidRDefault="00F905C2" w:rsidP="00F905C2">
      <w:pPr>
        <w:pStyle w:val="NormalWeb"/>
        <w:shd w:val="clear" w:color="auto" w:fill="FFFFFF"/>
        <w:spacing w:before="0" w:beforeAutospacing="0" w:after="0" w:afterAutospacing="0"/>
        <w:jc w:val="center"/>
        <w:rPr>
          <w:rStyle w:val="Strong"/>
          <w:sz w:val="28"/>
          <w:szCs w:val="28"/>
        </w:rPr>
      </w:pPr>
      <w:r w:rsidRPr="0025330A">
        <w:rPr>
          <w:rStyle w:val="Strong"/>
          <w:sz w:val="28"/>
          <w:szCs w:val="28"/>
        </w:rPr>
        <w:t>KẾ HOẠCH</w:t>
      </w:r>
    </w:p>
    <w:p w:rsidR="00F905C2" w:rsidRPr="00346832" w:rsidRDefault="00F905C2" w:rsidP="00F905C2">
      <w:pPr>
        <w:pStyle w:val="NormalWeb"/>
        <w:shd w:val="clear" w:color="auto" w:fill="FFFFFF"/>
        <w:spacing w:before="0" w:beforeAutospacing="0" w:after="0" w:afterAutospacing="0"/>
        <w:jc w:val="center"/>
        <w:rPr>
          <w:rStyle w:val="Strong"/>
          <w:sz w:val="18"/>
          <w:szCs w:val="28"/>
        </w:rPr>
      </w:pPr>
    </w:p>
    <w:p w:rsidR="00F905C2" w:rsidRPr="0025330A" w:rsidRDefault="00F905C2" w:rsidP="00F905C2">
      <w:pPr>
        <w:pStyle w:val="NormalWeb"/>
        <w:shd w:val="clear" w:color="auto" w:fill="FFFFFF"/>
        <w:spacing w:before="0" w:beforeAutospacing="0" w:after="0" w:afterAutospacing="0"/>
        <w:jc w:val="center"/>
        <w:rPr>
          <w:rStyle w:val="Strong"/>
          <w:sz w:val="28"/>
          <w:szCs w:val="28"/>
        </w:rPr>
      </w:pPr>
      <w:r w:rsidRPr="0025330A">
        <w:rPr>
          <w:rStyle w:val="Strong"/>
          <w:sz w:val="28"/>
          <w:szCs w:val="28"/>
        </w:rPr>
        <w:t xml:space="preserve">Xây dựng cộng đồng </w:t>
      </w:r>
      <w:proofErr w:type="gramStart"/>
      <w:r w:rsidRPr="0025330A">
        <w:rPr>
          <w:rStyle w:val="Strong"/>
          <w:sz w:val="28"/>
          <w:szCs w:val="28"/>
        </w:rPr>
        <w:t>an</w:t>
      </w:r>
      <w:proofErr w:type="gramEnd"/>
      <w:r w:rsidRPr="0025330A">
        <w:rPr>
          <w:rStyle w:val="Strong"/>
          <w:sz w:val="28"/>
          <w:szCs w:val="28"/>
        </w:rPr>
        <w:t xml:space="preserve"> toàn</w:t>
      </w:r>
    </w:p>
    <w:p w:rsidR="00F905C2" w:rsidRPr="0025330A" w:rsidRDefault="00F905C2" w:rsidP="006B4D89">
      <w:pPr>
        <w:pStyle w:val="NormalWeb"/>
        <w:shd w:val="clear" w:color="auto" w:fill="FFFFFF"/>
        <w:spacing w:before="0" w:beforeAutospacing="0" w:after="0" w:afterAutospacing="0" w:line="276" w:lineRule="auto"/>
        <w:jc w:val="center"/>
        <w:rPr>
          <w:rStyle w:val="Strong"/>
          <w:sz w:val="28"/>
          <w:szCs w:val="28"/>
        </w:rPr>
      </w:pPr>
      <w:r w:rsidRPr="0025330A">
        <w:rPr>
          <w:rStyle w:val="Strong"/>
          <w:sz w:val="28"/>
          <w:szCs w:val="28"/>
        </w:rPr>
        <w:t xml:space="preserve">Phòng chống </w:t>
      </w:r>
      <w:proofErr w:type="gramStart"/>
      <w:r w:rsidRPr="0025330A">
        <w:rPr>
          <w:rStyle w:val="Strong"/>
          <w:sz w:val="28"/>
          <w:szCs w:val="28"/>
        </w:rPr>
        <w:t>tai</w:t>
      </w:r>
      <w:proofErr w:type="gramEnd"/>
      <w:r w:rsidRPr="0025330A">
        <w:rPr>
          <w:rStyle w:val="Strong"/>
          <w:sz w:val="28"/>
          <w:szCs w:val="28"/>
        </w:rPr>
        <w:t xml:space="preserve"> nạn thương tích quý I năm 2022</w:t>
      </w:r>
    </w:p>
    <w:p w:rsidR="00F905C2" w:rsidRDefault="00F905C2" w:rsidP="006B4D89">
      <w:pPr>
        <w:pStyle w:val="NormalWeb"/>
        <w:shd w:val="clear" w:color="auto" w:fill="FFFFFF"/>
        <w:spacing w:before="0" w:beforeAutospacing="0" w:after="0" w:afterAutospacing="0" w:line="276" w:lineRule="auto"/>
        <w:jc w:val="center"/>
        <w:rPr>
          <w:rStyle w:val="Strong"/>
          <w:sz w:val="26"/>
          <w:szCs w:val="26"/>
        </w:rPr>
      </w:pPr>
    </w:p>
    <w:p w:rsidR="002170CA" w:rsidRPr="00AF29B3" w:rsidRDefault="002170CA" w:rsidP="00AF29B3">
      <w:pPr>
        <w:pStyle w:val="NormalWeb"/>
        <w:shd w:val="clear" w:color="auto" w:fill="FFFFFF"/>
        <w:spacing w:before="0" w:beforeAutospacing="0" w:after="0" w:afterAutospacing="0"/>
        <w:ind w:firstLine="720"/>
        <w:jc w:val="both"/>
        <w:rPr>
          <w:rStyle w:val="Strong"/>
          <w:sz w:val="26"/>
          <w:szCs w:val="26"/>
        </w:rPr>
      </w:pPr>
      <w:r w:rsidRPr="00AF29B3">
        <w:rPr>
          <w:sz w:val="26"/>
          <w:szCs w:val="26"/>
        </w:rPr>
        <w:t xml:space="preserve">Thực hiện kế hoạch số: 26/ KH- TTYT ngày 19 tháng 01 năm 2022 của Trung tâm y tế Bảo Lâm V/v: </w:t>
      </w:r>
      <w:r w:rsidRPr="00AF29B3">
        <w:rPr>
          <w:b/>
          <w:bCs/>
          <w:sz w:val="26"/>
          <w:szCs w:val="26"/>
        </w:rPr>
        <w:t>“</w:t>
      </w:r>
      <w:r w:rsidRPr="00AF29B3">
        <w:rPr>
          <w:rStyle w:val="Strong"/>
          <w:b w:val="0"/>
          <w:bCs w:val="0"/>
          <w:sz w:val="26"/>
          <w:szCs w:val="26"/>
        </w:rPr>
        <w:t xml:space="preserve">Xây dựng cộng đồng an toàn- </w:t>
      </w:r>
      <w:r w:rsidR="00BF71B4">
        <w:rPr>
          <w:rStyle w:val="Strong"/>
          <w:b w:val="0"/>
          <w:bCs w:val="0"/>
          <w:sz w:val="26"/>
          <w:szCs w:val="26"/>
        </w:rPr>
        <w:t>Phòng chống tai nạn thương tích</w:t>
      </w:r>
      <w:r w:rsidRPr="00AF29B3">
        <w:rPr>
          <w:rStyle w:val="Strong"/>
          <w:b w:val="0"/>
          <w:bCs w:val="0"/>
          <w:sz w:val="26"/>
          <w:szCs w:val="26"/>
        </w:rPr>
        <w:t xml:space="preserve"> năm 2022”</w:t>
      </w:r>
      <w:r w:rsidR="00AF29B3">
        <w:rPr>
          <w:rStyle w:val="Strong"/>
          <w:b w:val="0"/>
          <w:bCs w:val="0"/>
          <w:sz w:val="26"/>
          <w:szCs w:val="26"/>
        </w:rPr>
        <w:t>.</w:t>
      </w:r>
    </w:p>
    <w:p w:rsidR="00F905C2" w:rsidRPr="006B4D89" w:rsidRDefault="00BF71B4" w:rsidP="00AF29B3">
      <w:pPr>
        <w:spacing w:line="276" w:lineRule="auto"/>
        <w:ind w:firstLine="720"/>
        <w:jc w:val="both"/>
        <w:rPr>
          <w:rStyle w:val="Strong"/>
          <w:b w:val="0"/>
          <w:sz w:val="26"/>
          <w:szCs w:val="26"/>
        </w:rPr>
      </w:pPr>
      <w:r>
        <w:rPr>
          <w:sz w:val="26"/>
          <w:szCs w:val="26"/>
        </w:rPr>
        <w:t>C</w:t>
      </w:r>
      <w:r w:rsidRPr="00BF71B4">
        <w:rPr>
          <w:sz w:val="26"/>
          <w:szCs w:val="26"/>
        </w:rPr>
        <w:t>ă</w:t>
      </w:r>
      <w:r>
        <w:rPr>
          <w:sz w:val="26"/>
          <w:szCs w:val="26"/>
        </w:rPr>
        <w:t>n c</w:t>
      </w:r>
      <w:r w:rsidRPr="00BF71B4">
        <w:rPr>
          <w:sz w:val="26"/>
          <w:szCs w:val="26"/>
        </w:rPr>
        <w:t>ứ</w:t>
      </w:r>
      <w:r w:rsidR="00F905C2" w:rsidRPr="00AF29B3">
        <w:rPr>
          <w:sz w:val="26"/>
          <w:szCs w:val="26"/>
        </w:rPr>
        <w:t xml:space="preserve"> kết quả</w:t>
      </w:r>
      <w:r w:rsidR="00F905C2" w:rsidRPr="006B4D89">
        <w:rPr>
          <w:sz w:val="26"/>
          <w:szCs w:val="26"/>
        </w:rPr>
        <w:t xml:space="preserve"> </w:t>
      </w:r>
      <w:r w:rsidRPr="00BF71B4">
        <w:rPr>
          <w:sz w:val="26"/>
          <w:szCs w:val="26"/>
        </w:rPr>
        <w:t>đạt</w:t>
      </w:r>
      <w:r>
        <w:rPr>
          <w:sz w:val="26"/>
          <w:szCs w:val="26"/>
        </w:rPr>
        <w:t xml:space="preserve"> đư</w:t>
      </w:r>
      <w:r w:rsidRPr="00BF71B4">
        <w:rPr>
          <w:sz w:val="26"/>
          <w:szCs w:val="26"/>
        </w:rPr>
        <w:t>ợc</w:t>
      </w:r>
      <w:r>
        <w:rPr>
          <w:sz w:val="26"/>
          <w:szCs w:val="26"/>
        </w:rPr>
        <w:t xml:space="preserve"> c</w:t>
      </w:r>
      <w:r w:rsidRPr="00BF71B4">
        <w:rPr>
          <w:sz w:val="26"/>
          <w:szCs w:val="26"/>
        </w:rPr>
        <w:t>ủa</w:t>
      </w:r>
      <w:r w:rsidR="00F905C2" w:rsidRPr="006B4D89">
        <w:rPr>
          <w:sz w:val="26"/>
          <w:szCs w:val="26"/>
        </w:rPr>
        <w:t xml:space="preserve"> chương trình xây dựng cộng đồng </w:t>
      </w:r>
      <w:proofErr w:type="gramStart"/>
      <w:r w:rsidR="00F905C2" w:rsidRPr="006B4D89">
        <w:rPr>
          <w:sz w:val="26"/>
          <w:szCs w:val="26"/>
        </w:rPr>
        <w:t>an</w:t>
      </w:r>
      <w:proofErr w:type="gramEnd"/>
      <w:r w:rsidR="00F905C2" w:rsidRPr="006B4D89">
        <w:rPr>
          <w:sz w:val="26"/>
          <w:szCs w:val="26"/>
        </w:rPr>
        <w:t xml:space="preserve"> toàn- phòng chống tai nạn thương tích </w:t>
      </w:r>
      <w:r w:rsidR="00F905C2" w:rsidRPr="006B4D89">
        <w:rPr>
          <w:bCs/>
          <w:sz w:val="26"/>
          <w:szCs w:val="26"/>
        </w:rPr>
        <w:t xml:space="preserve">quí IV năm 2021. </w:t>
      </w:r>
    </w:p>
    <w:p w:rsidR="00F905C2" w:rsidRPr="006B4D89" w:rsidRDefault="00F905C2" w:rsidP="00346832">
      <w:pPr>
        <w:spacing w:line="276" w:lineRule="auto"/>
        <w:ind w:firstLine="567"/>
        <w:jc w:val="both"/>
        <w:rPr>
          <w:b/>
          <w:bCs/>
          <w:sz w:val="26"/>
          <w:szCs w:val="26"/>
        </w:rPr>
      </w:pPr>
      <w:r w:rsidRPr="006B4D89">
        <w:rPr>
          <w:b/>
          <w:sz w:val="26"/>
          <w:szCs w:val="26"/>
          <w:lang w:val="vi-VN"/>
        </w:rPr>
        <w:t>I</w:t>
      </w:r>
      <w:r w:rsidRPr="006B4D89">
        <w:rPr>
          <w:b/>
          <w:sz w:val="26"/>
          <w:szCs w:val="26"/>
        </w:rPr>
        <w:t xml:space="preserve"> .</w:t>
      </w:r>
      <w:r w:rsidRPr="006B4D89">
        <w:rPr>
          <w:b/>
          <w:bCs/>
          <w:sz w:val="26"/>
          <w:szCs w:val="26"/>
        </w:rPr>
        <w:t xml:space="preserve"> KẾT QUẢ THỰC HIỆN QUÍ IV/ 2021</w:t>
      </w:r>
    </w:p>
    <w:p w:rsidR="00F905C2" w:rsidRPr="006B4D89" w:rsidRDefault="00F905C2" w:rsidP="00346832">
      <w:pPr>
        <w:spacing w:line="276" w:lineRule="auto"/>
        <w:ind w:firstLine="567"/>
        <w:jc w:val="both"/>
        <w:rPr>
          <w:b/>
          <w:sz w:val="26"/>
          <w:szCs w:val="26"/>
          <w:lang w:val="vi-VN"/>
        </w:rPr>
      </w:pPr>
      <w:r w:rsidRPr="006B4D89">
        <w:rPr>
          <w:b/>
          <w:sz w:val="26"/>
          <w:szCs w:val="26"/>
          <w:lang w:val="vi-VN"/>
        </w:rPr>
        <w:t xml:space="preserve">1. </w:t>
      </w:r>
      <w:r w:rsidRPr="006B4D89">
        <w:rPr>
          <w:b/>
          <w:sz w:val="26"/>
          <w:szCs w:val="26"/>
        </w:rPr>
        <w:t>Kết quả hoạt động</w:t>
      </w:r>
      <w:r w:rsidRPr="006B4D89">
        <w:rPr>
          <w:b/>
          <w:sz w:val="26"/>
          <w:szCs w:val="26"/>
          <w:lang w:val="vi-VN"/>
        </w:rPr>
        <w:t>:</w:t>
      </w:r>
    </w:p>
    <w:p w:rsidR="00F905C2" w:rsidRPr="006B4D89" w:rsidRDefault="00F905C2" w:rsidP="00346832">
      <w:pPr>
        <w:spacing w:line="276" w:lineRule="auto"/>
        <w:ind w:firstLine="567"/>
        <w:jc w:val="both"/>
        <w:rPr>
          <w:sz w:val="26"/>
          <w:szCs w:val="26"/>
        </w:rPr>
      </w:pPr>
      <w:r w:rsidRPr="006B4D89">
        <w:rPr>
          <w:sz w:val="26"/>
          <w:szCs w:val="26"/>
        </w:rPr>
        <w:t>- Tổng số người bị tai nạn thương tích</w:t>
      </w:r>
      <w:proofErr w:type="gramStart"/>
      <w:r w:rsidRPr="006B4D89">
        <w:rPr>
          <w:sz w:val="26"/>
          <w:szCs w:val="26"/>
        </w:rPr>
        <w:t>:</w:t>
      </w:r>
      <w:r w:rsidR="008B7FDE" w:rsidRPr="006B4D89">
        <w:rPr>
          <w:sz w:val="26"/>
          <w:szCs w:val="26"/>
        </w:rPr>
        <w:t>9</w:t>
      </w:r>
      <w:r w:rsidR="00AF29B3">
        <w:rPr>
          <w:sz w:val="26"/>
          <w:szCs w:val="26"/>
        </w:rPr>
        <w:t>2</w:t>
      </w:r>
      <w:proofErr w:type="gramEnd"/>
      <w:r w:rsidRPr="006B4D89">
        <w:rPr>
          <w:sz w:val="26"/>
          <w:szCs w:val="26"/>
        </w:rPr>
        <w:t xml:space="preserve"> trường hợp, trong đó tử vong</w:t>
      </w:r>
      <w:r w:rsidR="00AF29B3">
        <w:rPr>
          <w:sz w:val="26"/>
          <w:szCs w:val="26"/>
        </w:rPr>
        <w:t xml:space="preserve"> 0.</w:t>
      </w:r>
    </w:p>
    <w:p w:rsidR="00F905C2" w:rsidRPr="006B4D89" w:rsidRDefault="00F905C2" w:rsidP="00346832">
      <w:pPr>
        <w:spacing w:line="276" w:lineRule="auto"/>
        <w:ind w:firstLine="567"/>
        <w:jc w:val="both"/>
        <w:rPr>
          <w:sz w:val="26"/>
          <w:szCs w:val="26"/>
        </w:rPr>
      </w:pPr>
      <w:r w:rsidRPr="006B4D89">
        <w:rPr>
          <w:sz w:val="26"/>
          <w:szCs w:val="26"/>
        </w:rPr>
        <w:t xml:space="preserve">+ Số mắc từ 0- 4 tuổi: </w:t>
      </w:r>
      <w:r w:rsidR="008B7FDE" w:rsidRPr="006B4D89">
        <w:rPr>
          <w:sz w:val="26"/>
          <w:szCs w:val="26"/>
        </w:rPr>
        <w:t>0</w:t>
      </w:r>
      <w:r w:rsidRPr="006B4D89">
        <w:rPr>
          <w:sz w:val="26"/>
          <w:szCs w:val="26"/>
        </w:rPr>
        <w:t xml:space="preserve"> trường hợ</w:t>
      </w:r>
      <w:r w:rsidR="008B7FDE" w:rsidRPr="006B4D89">
        <w:rPr>
          <w:sz w:val="26"/>
          <w:szCs w:val="26"/>
        </w:rPr>
        <w:t>p</w:t>
      </w:r>
      <w:r w:rsidR="00AF29B3">
        <w:rPr>
          <w:sz w:val="26"/>
          <w:szCs w:val="26"/>
        </w:rPr>
        <w:t>.</w:t>
      </w:r>
    </w:p>
    <w:p w:rsidR="00F905C2" w:rsidRPr="006B4D89" w:rsidRDefault="00F905C2" w:rsidP="00346832">
      <w:pPr>
        <w:spacing w:line="276" w:lineRule="auto"/>
        <w:ind w:firstLine="567"/>
        <w:jc w:val="both"/>
        <w:rPr>
          <w:sz w:val="26"/>
          <w:szCs w:val="26"/>
        </w:rPr>
      </w:pPr>
      <w:r w:rsidRPr="006B4D89">
        <w:rPr>
          <w:sz w:val="26"/>
          <w:szCs w:val="26"/>
        </w:rPr>
        <w:t>+ Số mắc từ 5-</w:t>
      </w:r>
      <w:proofErr w:type="gramStart"/>
      <w:r w:rsidRPr="006B4D89">
        <w:rPr>
          <w:sz w:val="26"/>
          <w:szCs w:val="26"/>
        </w:rPr>
        <w:t>14  tuổi</w:t>
      </w:r>
      <w:proofErr w:type="gramEnd"/>
      <w:r w:rsidRPr="006B4D89">
        <w:rPr>
          <w:sz w:val="26"/>
          <w:szCs w:val="26"/>
        </w:rPr>
        <w:t xml:space="preserve">: </w:t>
      </w:r>
      <w:r w:rsidR="008B7FDE" w:rsidRPr="006B4D89">
        <w:rPr>
          <w:sz w:val="26"/>
          <w:szCs w:val="26"/>
        </w:rPr>
        <w:t>28</w:t>
      </w:r>
      <w:r w:rsidRPr="006B4D89">
        <w:rPr>
          <w:sz w:val="26"/>
          <w:szCs w:val="26"/>
        </w:rPr>
        <w:t xml:space="preserve"> trường hợp</w:t>
      </w:r>
      <w:r w:rsidR="00AF29B3">
        <w:rPr>
          <w:sz w:val="26"/>
          <w:szCs w:val="26"/>
        </w:rPr>
        <w:t>.</w:t>
      </w:r>
    </w:p>
    <w:p w:rsidR="00F905C2" w:rsidRPr="006B4D89" w:rsidRDefault="00F905C2" w:rsidP="00346832">
      <w:pPr>
        <w:spacing w:line="276" w:lineRule="auto"/>
        <w:ind w:firstLine="567"/>
        <w:jc w:val="both"/>
        <w:rPr>
          <w:sz w:val="26"/>
          <w:szCs w:val="26"/>
        </w:rPr>
      </w:pPr>
      <w:r w:rsidRPr="006B4D89">
        <w:rPr>
          <w:sz w:val="26"/>
          <w:szCs w:val="26"/>
        </w:rPr>
        <w:t>+ Số mắc từ 15-</w:t>
      </w:r>
      <w:proofErr w:type="gramStart"/>
      <w:r w:rsidRPr="006B4D89">
        <w:rPr>
          <w:sz w:val="26"/>
          <w:szCs w:val="26"/>
        </w:rPr>
        <w:t>19  tuổi</w:t>
      </w:r>
      <w:proofErr w:type="gramEnd"/>
      <w:r w:rsidRPr="006B4D89">
        <w:rPr>
          <w:sz w:val="26"/>
          <w:szCs w:val="26"/>
        </w:rPr>
        <w:t xml:space="preserve">: </w:t>
      </w:r>
      <w:r w:rsidR="008B7FDE" w:rsidRPr="006B4D89">
        <w:rPr>
          <w:sz w:val="26"/>
          <w:szCs w:val="26"/>
        </w:rPr>
        <w:t>11</w:t>
      </w:r>
      <w:r w:rsidRPr="006B4D89">
        <w:rPr>
          <w:sz w:val="26"/>
          <w:szCs w:val="26"/>
        </w:rPr>
        <w:t xml:space="preserve"> trường hợp</w:t>
      </w:r>
      <w:r w:rsidR="00AF29B3">
        <w:rPr>
          <w:sz w:val="26"/>
          <w:szCs w:val="26"/>
        </w:rPr>
        <w:t>.</w:t>
      </w:r>
    </w:p>
    <w:p w:rsidR="00F905C2" w:rsidRPr="006B4D89" w:rsidRDefault="00F905C2" w:rsidP="00346832">
      <w:pPr>
        <w:spacing w:line="276" w:lineRule="auto"/>
        <w:ind w:firstLine="567"/>
        <w:jc w:val="both"/>
        <w:rPr>
          <w:sz w:val="26"/>
          <w:szCs w:val="26"/>
        </w:rPr>
      </w:pPr>
      <w:r w:rsidRPr="006B4D89">
        <w:rPr>
          <w:sz w:val="26"/>
          <w:szCs w:val="26"/>
        </w:rPr>
        <w:t xml:space="preserve">+ Số mắc từ 20-60 tuổi: </w:t>
      </w:r>
      <w:r w:rsidR="008B7FDE" w:rsidRPr="006B4D89">
        <w:rPr>
          <w:sz w:val="26"/>
          <w:szCs w:val="26"/>
        </w:rPr>
        <w:t>44</w:t>
      </w:r>
      <w:r w:rsidRPr="006B4D89">
        <w:rPr>
          <w:sz w:val="26"/>
          <w:szCs w:val="26"/>
        </w:rPr>
        <w:t xml:space="preserve"> trường hợp</w:t>
      </w:r>
      <w:r w:rsidR="00AF29B3">
        <w:rPr>
          <w:sz w:val="26"/>
          <w:szCs w:val="26"/>
        </w:rPr>
        <w:t>.</w:t>
      </w:r>
    </w:p>
    <w:p w:rsidR="00F905C2" w:rsidRPr="006B4D89" w:rsidRDefault="00F905C2" w:rsidP="00346832">
      <w:pPr>
        <w:spacing w:line="276" w:lineRule="auto"/>
        <w:ind w:firstLine="567"/>
        <w:jc w:val="both"/>
        <w:rPr>
          <w:sz w:val="26"/>
          <w:szCs w:val="26"/>
        </w:rPr>
      </w:pPr>
      <w:r w:rsidRPr="006B4D89">
        <w:rPr>
          <w:sz w:val="26"/>
          <w:szCs w:val="26"/>
        </w:rPr>
        <w:t xml:space="preserve">+ Số mắc trên 60 tuổi: </w:t>
      </w:r>
      <w:r w:rsidR="008B7FDE" w:rsidRPr="006B4D89">
        <w:rPr>
          <w:sz w:val="26"/>
          <w:szCs w:val="26"/>
        </w:rPr>
        <w:t>9</w:t>
      </w:r>
      <w:r w:rsidRPr="006B4D89">
        <w:rPr>
          <w:sz w:val="26"/>
          <w:szCs w:val="26"/>
        </w:rPr>
        <w:t xml:space="preserve"> trường hợp</w:t>
      </w:r>
      <w:r w:rsidR="008B7FDE" w:rsidRPr="006B4D89">
        <w:rPr>
          <w:sz w:val="26"/>
          <w:szCs w:val="26"/>
        </w:rPr>
        <w:t>.</w:t>
      </w:r>
    </w:p>
    <w:p w:rsidR="00F905C2" w:rsidRDefault="00F905C2" w:rsidP="00244335">
      <w:pPr>
        <w:spacing w:line="276" w:lineRule="auto"/>
        <w:ind w:firstLine="567"/>
        <w:jc w:val="both"/>
        <w:rPr>
          <w:sz w:val="26"/>
          <w:szCs w:val="26"/>
        </w:rPr>
      </w:pPr>
      <w:r w:rsidRPr="006B4D89">
        <w:rPr>
          <w:sz w:val="26"/>
          <w:szCs w:val="26"/>
        </w:rPr>
        <w:t xml:space="preserve">- Xây dựng cộng đồng </w:t>
      </w:r>
      <w:proofErr w:type="gramStart"/>
      <w:r w:rsidRPr="006B4D89">
        <w:rPr>
          <w:sz w:val="26"/>
          <w:szCs w:val="26"/>
        </w:rPr>
        <w:t>an</w:t>
      </w:r>
      <w:proofErr w:type="gramEnd"/>
      <w:r w:rsidRPr="006B4D89">
        <w:rPr>
          <w:sz w:val="26"/>
          <w:szCs w:val="26"/>
        </w:rPr>
        <w:t xml:space="preserve"> toàn xã B’Lá.</w:t>
      </w:r>
    </w:p>
    <w:p w:rsidR="001E3EB7" w:rsidRDefault="001E3EB7" w:rsidP="00244335">
      <w:pPr>
        <w:spacing w:line="276" w:lineRule="auto"/>
        <w:ind w:firstLine="567"/>
        <w:jc w:val="both"/>
        <w:rPr>
          <w:sz w:val="26"/>
          <w:szCs w:val="26"/>
        </w:rPr>
      </w:pPr>
      <w:r>
        <w:rPr>
          <w:sz w:val="26"/>
          <w:szCs w:val="26"/>
        </w:rPr>
        <w:t xml:space="preserve">- Truyền thông phát thánh trên loa đài trên toàn huyện về công tác phòng chống </w:t>
      </w:r>
      <w:proofErr w:type="gramStart"/>
      <w:r>
        <w:rPr>
          <w:sz w:val="26"/>
          <w:szCs w:val="26"/>
        </w:rPr>
        <w:t>tai</w:t>
      </w:r>
      <w:proofErr w:type="gramEnd"/>
      <w:r>
        <w:rPr>
          <w:sz w:val="26"/>
          <w:szCs w:val="26"/>
        </w:rPr>
        <w:t xml:space="preserve"> nạn thương tích.</w:t>
      </w:r>
    </w:p>
    <w:p w:rsidR="00066E42" w:rsidRPr="0025330A" w:rsidRDefault="00066E42" w:rsidP="00244335">
      <w:pPr>
        <w:spacing w:line="276" w:lineRule="auto"/>
        <w:ind w:firstLine="567"/>
        <w:jc w:val="both"/>
        <w:rPr>
          <w:b/>
          <w:bCs/>
          <w:sz w:val="26"/>
          <w:szCs w:val="26"/>
        </w:rPr>
      </w:pPr>
      <w:r w:rsidRPr="0025330A">
        <w:rPr>
          <w:b/>
          <w:bCs/>
          <w:sz w:val="26"/>
          <w:szCs w:val="26"/>
        </w:rPr>
        <w:t>2. Tồn tại</w:t>
      </w:r>
    </w:p>
    <w:p w:rsidR="00AF29B3" w:rsidRDefault="00AF29B3" w:rsidP="00244335">
      <w:pPr>
        <w:ind w:firstLine="567"/>
        <w:jc w:val="both"/>
        <w:rPr>
          <w:sz w:val="26"/>
          <w:szCs w:val="26"/>
        </w:rPr>
      </w:pPr>
      <w:r>
        <w:rPr>
          <w:sz w:val="26"/>
          <w:szCs w:val="26"/>
        </w:rPr>
        <w:t>- Chính quyền địa phương một số xã chưa quan tâm đ</w:t>
      </w:r>
      <w:r w:rsidR="00244335">
        <w:rPr>
          <w:sz w:val="26"/>
          <w:szCs w:val="26"/>
        </w:rPr>
        <w:t>ến công tác xây dựng cộng đồng a</w:t>
      </w:r>
      <w:r>
        <w:rPr>
          <w:sz w:val="26"/>
          <w:szCs w:val="26"/>
        </w:rPr>
        <w:t xml:space="preserve">n toàn và phòng chống </w:t>
      </w:r>
      <w:proofErr w:type="gramStart"/>
      <w:r>
        <w:rPr>
          <w:sz w:val="26"/>
          <w:szCs w:val="26"/>
        </w:rPr>
        <w:t>tai</w:t>
      </w:r>
      <w:proofErr w:type="gramEnd"/>
      <w:r>
        <w:rPr>
          <w:sz w:val="26"/>
          <w:szCs w:val="26"/>
        </w:rPr>
        <w:t xml:space="preserve"> nạn thương tích.</w:t>
      </w:r>
    </w:p>
    <w:p w:rsidR="00066E42" w:rsidRPr="0025330A" w:rsidRDefault="0025330A" w:rsidP="00244335">
      <w:pPr>
        <w:ind w:firstLine="567"/>
        <w:jc w:val="both"/>
        <w:rPr>
          <w:sz w:val="26"/>
          <w:szCs w:val="26"/>
        </w:rPr>
      </w:pPr>
      <w:r w:rsidRPr="0025330A">
        <w:rPr>
          <w:sz w:val="26"/>
          <w:szCs w:val="26"/>
        </w:rPr>
        <w:t>- Ý thức của người dân chưa cao nhất là ở những vùng sâu, vùng đồng bào dân tộc trong việc phòng chống tan nạn thương tích.</w:t>
      </w:r>
    </w:p>
    <w:p w:rsidR="00066E42" w:rsidRPr="006B4D89" w:rsidRDefault="00066E42" w:rsidP="00244335">
      <w:pPr>
        <w:spacing w:line="276" w:lineRule="auto"/>
        <w:ind w:firstLine="567"/>
        <w:jc w:val="both"/>
        <w:rPr>
          <w:rStyle w:val="Strong"/>
          <w:b w:val="0"/>
          <w:bCs w:val="0"/>
          <w:sz w:val="26"/>
          <w:szCs w:val="26"/>
        </w:rPr>
      </w:pPr>
      <w:r w:rsidRPr="006B4D89">
        <w:rPr>
          <w:sz w:val="26"/>
          <w:szCs w:val="26"/>
        </w:rPr>
        <w:t xml:space="preserve">Nay Trung tâm Y tế huyện Bảo Lâm lập kế hoạch </w:t>
      </w:r>
      <w:r w:rsidR="001E3EB7">
        <w:rPr>
          <w:sz w:val="26"/>
          <w:szCs w:val="26"/>
        </w:rPr>
        <w:t xml:space="preserve">triển khai chương trình </w:t>
      </w:r>
      <w:r w:rsidRPr="006B4D89">
        <w:rPr>
          <w:sz w:val="26"/>
          <w:szCs w:val="26"/>
        </w:rPr>
        <w:t xml:space="preserve">phòng chống </w:t>
      </w:r>
      <w:proofErr w:type="gramStart"/>
      <w:r w:rsidRPr="006B4D89">
        <w:rPr>
          <w:sz w:val="26"/>
          <w:szCs w:val="26"/>
        </w:rPr>
        <w:t>tai</w:t>
      </w:r>
      <w:proofErr w:type="gramEnd"/>
      <w:r w:rsidRPr="006B4D89">
        <w:rPr>
          <w:sz w:val="26"/>
          <w:szCs w:val="26"/>
        </w:rPr>
        <w:t xml:space="preserve"> nạn thương tích, xây dựng cộng đồng an toàn quí </w:t>
      </w:r>
      <w:r>
        <w:rPr>
          <w:sz w:val="26"/>
          <w:szCs w:val="26"/>
        </w:rPr>
        <w:t xml:space="preserve">I </w:t>
      </w:r>
      <w:r w:rsidRPr="006B4D89">
        <w:rPr>
          <w:sz w:val="26"/>
          <w:szCs w:val="26"/>
        </w:rPr>
        <w:t xml:space="preserve">năm 2022 </w:t>
      </w:r>
      <w:r w:rsidR="001E3EB7">
        <w:rPr>
          <w:sz w:val="26"/>
          <w:szCs w:val="26"/>
        </w:rPr>
        <w:t xml:space="preserve">cụ thể </w:t>
      </w:r>
      <w:r w:rsidRPr="006B4D89">
        <w:rPr>
          <w:sz w:val="26"/>
          <w:szCs w:val="26"/>
        </w:rPr>
        <w:t>như sau:</w:t>
      </w:r>
    </w:p>
    <w:p w:rsidR="00F905C2" w:rsidRPr="006B4D89" w:rsidRDefault="008B7FDE" w:rsidP="00244335">
      <w:pPr>
        <w:pStyle w:val="NormalWeb"/>
        <w:shd w:val="clear" w:color="auto" w:fill="FFFFFF"/>
        <w:spacing w:before="120" w:beforeAutospacing="0" w:after="120" w:afterAutospacing="0" w:line="276" w:lineRule="auto"/>
        <w:ind w:firstLine="567"/>
        <w:jc w:val="both"/>
        <w:rPr>
          <w:rStyle w:val="Strong"/>
          <w:sz w:val="26"/>
          <w:szCs w:val="26"/>
        </w:rPr>
      </w:pPr>
      <w:r w:rsidRPr="006B4D89">
        <w:rPr>
          <w:rStyle w:val="Strong"/>
          <w:sz w:val="26"/>
          <w:szCs w:val="26"/>
        </w:rPr>
        <w:t>II</w:t>
      </w:r>
      <w:r w:rsidR="00F905C2" w:rsidRPr="006B4D89">
        <w:rPr>
          <w:rStyle w:val="Strong"/>
          <w:sz w:val="26"/>
          <w:szCs w:val="26"/>
        </w:rPr>
        <w:t>. MỤC TIÊU</w:t>
      </w:r>
    </w:p>
    <w:p w:rsidR="00F905C2" w:rsidRPr="006B4D89" w:rsidRDefault="00F905C2" w:rsidP="00244335">
      <w:pPr>
        <w:pStyle w:val="NormalWeb"/>
        <w:shd w:val="clear" w:color="auto" w:fill="FFFFFF"/>
        <w:spacing w:before="0" w:beforeAutospacing="0" w:after="0" w:afterAutospacing="0" w:line="276" w:lineRule="auto"/>
        <w:ind w:firstLine="567"/>
        <w:jc w:val="both"/>
        <w:rPr>
          <w:sz w:val="26"/>
          <w:szCs w:val="26"/>
        </w:rPr>
      </w:pPr>
      <w:r w:rsidRPr="006B4D89">
        <w:rPr>
          <w:sz w:val="26"/>
          <w:szCs w:val="26"/>
        </w:rPr>
        <w:t xml:space="preserve"> Nâng cao nhận thức, trách nhiệm cho cán bộ, người dân và trẻ em, từ đó có sự thay đổi về hành </w:t>
      </w:r>
      <w:proofErr w:type="gramStart"/>
      <w:r w:rsidRPr="006B4D89">
        <w:rPr>
          <w:sz w:val="26"/>
          <w:szCs w:val="26"/>
        </w:rPr>
        <w:t>vi</w:t>
      </w:r>
      <w:proofErr w:type="gramEnd"/>
      <w:r w:rsidRPr="006B4D89">
        <w:rPr>
          <w:sz w:val="26"/>
          <w:szCs w:val="26"/>
        </w:rPr>
        <w:t>, nếp sống phù hợp để hạn chế những tai nạn thương tích (TNTT) nhằm giảm tối đa tỷ lệ TNTT trong cộng đồng.</w:t>
      </w:r>
    </w:p>
    <w:p w:rsidR="00F905C2" w:rsidRPr="006B4D89" w:rsidRDefault="00F905C2" w:rsidP="00346832">
      <w:pPr>
        <w:pStyle w:val="NormalWeb"/>
        <w:shd w:val="clear" w:color="auto" w:fill="FFFFFF"/>
        <w:spacing w:before="0" w:beforeAutospacing="0" w:after="0" w:afterAutospacing="0" w:line="276" w:lineRule="auto"/>
        <w:ind w:firstLine="567"/>
        <w:jc w:val="both"/>
        <w:rPr>
          <w:sz w:val="26"/>
          <w:szCs w:val="26"/>
        </w:rPr>
      </w:pPr>
      <w:r w:rsidRPr="006B4D89">
        <w:rPr>
          <w:sz w:val="26"/>
          <w:szCs w:val="26"/>
        </w:rPr>
        <w:t xml:space="preserve">Xây dựng cộng đồng an toàn, phòng chống tai nạn thương </w:t>
      </w:r>
      <w:proofErr w:type="gramStart"/>
      <w:r w:rsidRPr="006B4D89">
        <w:rPr>
          <w:sz w:val="26"/>
          <w:szCs w:val="26"/>
        </w:rPr>
        <w:t>tích .</w:t>
      </w:r>
      <w:proofErr w:type="gramEnd"/>
    </w:p>
    <w:p w:rsidR="00F905C2" w:rsidRPr="006B4D89" w:rsidRDefault="008B7FDE" w:rsidP="00346832">
      <w:pPr>
        <w:spacing w:line="276" w:lineRule="auto"/>
        <w:ind w:left="567"/>
        <w:rPr>
          <w:b/>
          <w:bCs/>
          <w:sz w:val="26"/>
          <w:szCs w:val="26"/>
        </w:rPr>
      </w:pPr>
      <w:r w:rsidRPr="006B4D89">
        <w:rPr>
          <w:b/>
          <w:bCs/>
          <w:sz w:val="26"/>
          <w:szCs w:val="26"/>
        </w:rPr>
        <w:t>III</w:t>
      </w:r>
      <w:r w:rsidR="00F905C2" w:rsidRPr="006B4D89">
        <w:rPr>
          <w:b/>
          <w:bCs/>
          <w:sz w:val="26"/>
          <w:szCs w:val="26"/>
        </w:rPr>
        <w:t xml:space="preserve">. </w:t>
      </w:r>
      <w:r w:rsidRPr="006B4D89">
        <w:rPr>
          <w:b/>
          <w:bCs/>
          <w:sz w:val="26"/>
          <w:szCs w:val="26"/>
        </w:rPr>
        <w:t>NỘI DUNG KẾ HOẠCH</w:t>
      </w:r>
    </w:p>
    <w:p w:rsidR="008B7FDE" w:rsidRPr="006B4D89" w:rsidRDefault="008B7FDE" w:rsidP="00346832">
      <w:pPr>
        <w:spacing w:line="276" w:lineRule="auto"/>
        <w:ind w:firstLine="567"/>
        <w:jc w:val="both"/>
        <w:rPr>
          <w:sz w:val="26"/>
          <w:szCs w:val="26"/>
          <w:lang w:val="es-ES"/>
        </w:rPr>
      </w:pPr>
      <w:proofErr w:type="gramStart"/>
      <w:r w:rsidRPr="006B4D89">
        <w:rPr>
          <w:b/>
          <w:sz w:val="26"/>
          <w:szCs w:val="26"/>
        </w:rPr>
        <w:t>1.Thơ</w:t>
      </w:r>
      <w:proofErr w:type="gramEnd"/>
      <w:r w:rsidRPr="006B4D89">
        <w:rPr>
          <w:b/>
          <w:sz w:val="26"/>
          <w:szCs w:val="26"/>
        </w:rPr>
        <w:t xml:space="preserve">̀i gian: </w:t>
      </w:r>
      <w:r w:rsidRPr="006B4D89">
        <w:rPr>
          <w:sz w:val="26"/>
          <w:szCs w:val="26"/>
          <w:lang w:val="es-ES"/>
        </w:rPr>
        <w:t>Từ ngày 01/01/2022 đến hết ngày 31/03/2022.</w:t>
      </w:r>
    </w:p>
    <w:p w:rsidR="008B7FDE" w:rsidRPr="006B4D89" w:rsidRDefault="008B7FDE" w:rsidP="00346832">
      <w:pPr>
        <w:spacing w:line="276" w:lineRule="auto"/>
        <w:ind w:firstLine="567"/>
        <w:jc w:val="both"/>
        <w:rPr>
          <w:bCs/>
          <w:sz w:val="26"/>
          <w:szCs w:val="26"/>
        </w:rPr>
      </w:pPr>
      <w:r w:rsidRPr="006B4D89">
        <w:rPr>
          <w:b/>
          <w:sz w:val="26"/>
          <w:szCs w:val="26"/>
        </w:rPr>
        <w:t xml:space="preserve">2. Địa điểm: </w:t>
      </w:r>
      <w:r w:rsidRPr="006B4D89">
        <w:rPr>
          <w:bCs/>
          <w:sz w:val="26"/>
          <w:szCs w:val="26"/>
        </w:rPr>
        <w:t>14/14 xã/ thị trấn</w:t>
      </w:r>
    </w:p>
    <w:p w:rsidR="008B7FDE" w:rsidRPr="006B4D89" w:rsidRDefault="008B7FDE" w:rsidP="00346832">
      <w:pPr>
        <w:spacing w:line="276" w:lineRule="auto"/>
        <w:ind w:firstLine="567"/>
        <w:jc w:val="both"/>
        <w:rPr>
          <w:b/>
          <w:sz w:val="26"/>
          <w:szCs w:val="26"/>
        </w:rPr>
      </w:pPr>
      <w:r w:rsidRPr="006B4D89">
        <w:rPr>
          <w:b/>
          <w:sz w:val="26"/>
          <w:szCs w:val="26"/>
        </w:rPr>
        <w:lastRenderedPageBreak/>
        <w:t xml:space="preserve">3. Nhiệm vụ cụ thể: </w:t>
      </w:r>
    </w:p>
    <w:p w:rsidR="00F905C2" w:rsidRPr="006B4D89" w:rsidRDefault="008B7FDE" w:rsidP="00346832">
      <w:pPr>
        <w:spacing w:line="276" w:lineRule="auto"/>
        <w:ind w:firstLine="567"/>
        <w:jc w:val="both"/>
        <w:rPr>
          <w:b/>
          <w:bCs/>
          <w:sz w:val="26"/>
          <w:szCs w:val="26"/>
        </w:rPr>
      </w:pPr>
      <w:r w:rsidRPr="006B4D89">
        <w:rPr>
          <w:b/>
          <w:bCs/>
          <w:sz w:val="26"/>
          <w:szCs w:val="26"/>
        </w:rPr>
        <w:t>3.1 Tuyến huyện</w:t>
      </w:r>
    </w:p>
    <w:p w:rsidR="00F905C2" w:rsidRPr="006B4D89" w:rsidRDefault="00F905C2" w:rsidP="00346832">
      <w:pPr>
        <w:spacing w:line="276" w:lineRule="auto"/>
        <w:ind w:firstLine="567"/>
        <w:jc w:val="both"/>
        <w:rPr>
          <w:sz w:val="26"/>
          <w:szCs w:val="26"/>
        </w:rPr>
      </w:pPr>
      <w:r w:rsidRPr="006B4D89">
        <w:rPr>
          <w:sz w:val="26"/>
          <w:szCs w:val="26"/>
        </w:rPr>
        <w:t xml:space="preserve">- Xây dựng tài liệu hướng dẫn và tiến hành các hoạt động truyền thông giáo dục cộng đồng về phòng chống tai nạn thương tích, xây dựng cộng đồng </w:t>
      </w:r>
      <w:proofErr w:type="gramStart"/>
      <w:r w:rsidRPr="006B4D89">
        <w:rPr>
          <w:sz w:val="26"/>
          <w:szCs w:val="26"/>
        </w:rPr>
        <w:t>an</w:t>
      </w:r>
      <w:proofErr w:type="gramEnd"/>
      <w:r w:rsidRPr="006B4D89">
        <w:rPr>
          <w:sz w:val="26"/>
          <w:szCs w:val="26"/>
        </w:rPr>
        <w:t xml:space="preserve"> toàn. Nâng cao năng lực cho cán bộ Y tế các cấp về phòng chống tai </w:t>
      </w:r>
      <w:proofErr w:type="gramStart"/>
      <w:r w:rsidRPr="006B4D89">
        <w:rPr>
          <w:sz w:val="26"/>
          <w:szCs w:val="26"/>
        </w:rPr>
        <w:t>nạn  thương</w:t>
      </w:r>
      <w:proofErr w:type="gramEnd"/>
      <w:r w:rsidRPr="006B4D89">
        <w:rPr>
          <w:sz w:val="26"/>
          <w:szCs w:val="26"/>
        </w:rPr>
        <w:t xml:space="preserve"> tích và xây dựng cộng đồng an toàn.</w:t>
      </w:r>
    </w:p>
    <w:p w:rsidR="00F905C2" w:rsidRPr="006B4D89" w:rsidRDefault="00F905C2" w:rsidP="00346832">
      <w:pPr>
        <w:spacing w:line="276" w:lineRule="auto"/>
        <w:ind w:firstLine="567"/>
        <w:jc w:val="both"/>
        <w:rPr>
          <w:sz w:val="26"/>
          <w:szCs w:val="26"/>
        </w:rPr>
      </w:pPr>
      <w:r w:rsidRPr="006B4D89">
        <w:rPr>
          <w:sz w:val="26"/>
          <w:szCs w:val="26"/>
        </w:rPr>
        <w:t>- Xây dựng kế hoạch và phối hợp với các ban, ngành và các tổ chức có liên quan chỉ đạo triển khai để tổ chức thực hiện các mô hình phòng chống tai nạn thương tích tại cộng đồng như phòng chống thương tích cho trẻ em, xây dựng cộng đồng an toàn, phòng chống thương tích khi tham gia giao thông đường bộ, phòng chống tai nạn lao động…</w:t>
      </w:r>
    </w:p>
    <w:p w:rsidR="00F905C2" w:rsidRPr="006B4D89" w:rsidRDefault="00F905C2" w:rsidP="00346832">
      <w:pPr>
        <w:spacing w:line="276" w:lineRule="auto"/>
        <w:ind w:firstLine="567"/>
        <w:jc w:val="both"/>
        <w:rPr>
          <w:sz w:val="26"/>
          <w:szCs w:val="26"/>
        </w:rPr>
      </w:pPr>
      <w:r w:rsidRPr="006B4D89">
        <w:rPr>
          <w:sz w:val="26"/>
          <w:szCs w:val="26"/>
        </w:rPr>
        <w:t xml:space="preserve">- Triển khai tập huấn kiến thức cho các điều tra viên sử dụng bảng kiểm cộng đồng </w:t>
      </w:r>
      <w:proofErr w:type="gramStart"/>
      <w:r w:rsidRPr="006B4D89">
        <w:rPr>
          <w:sz w:val="26"/>
          <w:szCs w:val="26"/>
        </w:rPr>
        <w:t>an</w:t>
      </w:r>
      <w:proofErr w:type="gramEnd"/>
      <w:r w:rsidRPr="006B4D89">
        <w:rPr>
          <w:sz w:val="26"/>
          <w:szCs w:val="26"/>
        </w:rPr>
        <w:t xml:space="preserve"> toàn, gia đình an toàn và trường học an toàn.</w:t>
      </w:r>
    </w:p>
    <w:p w:rsidR="00F905C2" w:rsidRPr="006B4D89" w:rsidRDefault="00F905C2" w:rsidP="00346832">
      <w:pPr>
        <w:spacing w:before="120" w:after="120" w:line="276" w:lineRule="auto"/>
        <w:ind w:firstLine="567"/>
        <w:jc w:val="both"/>
        <w:rPr>
          <w:b/>
          <w:sz w:val="26"/>
          <w:szCs w:val="26"/>
        </w:rPr>
      </w:pPr>
      <w:r w:rsidRPr="006B4D89">
        <w:rPr>
          <w:b/>
          <w:sz w:val="26"/>
          <w:szCs w:val="26"/>
        </w:rPr>
        <w:t xml:space="preserve">3.2. </w:t>
      </w:r>
      <w:r w:rsidR="008B7FDE" w:rsidRPr="006B4D89">
        <w:rPr>
          <w:b/>
          <w:sz w:val="26"/>
          <w:szCs w:val="26"/>
        </w:rPr>
        <w:t>Tuyến xã</w:t>
      </w:r>
    </w:p>
    <w:p w:rsidR="00F905C2" w:rsidRPr="006B4D89" w:rsidRDefault="00F905C2" w:rsidP="00346832">
      <w:pPr>
        <w:spacing w:before="120" w:after="120" w:line="276" w:lineRule="auto"/>
        <w:ind w:firstLine="567"/>
        <w:jc w:val="both"/>
        <w:rPr>
          <w:sz w:val="26"/>
          <w:szCs w:val="26"/>
        </w:rPr>
      </w:pPr>
      <w:r w:rsidRPr="006B4D89">
        <w:rPr>
          <w:sz w:val="26"/>
          <w:szCs w:val="26"/>
        </w:rPr>
        <w:t>- Tổ chức thu thập số liệu, thông tin về tai nạn thương tích, nguy cơ tai nạn thương tích, nhu cầu về an toàn, các hoạt động, nguồn nhân lực, tài chính và chính sách có liên quan đến phòng chống tai nạn thương tích và xây dựng cộng đồng an toàn tại địa phương.</w:t>
      </w:r>
    </w:p>
    <w:p w:rsidR="00F905C2" w:rsidRPr="006B4D89" w:rsidRDefault="00F905C2" w:rsidP="00346832">
      <w:pPr>
        <w:spacing w:before="120" w:after="120" w:line="276" w:lineRule="auto"/>
        <w:ind w:firstLine="567"/>
        <w:jc w:val="both"/>
        <w:rPr>
          <w:sz w:val="26"/>
          <w:szCs w:val="26"/>
        </w:rPr>
      </w:pPr>
      <w:r w:rsidRPr="006B4D89">
        <w:rPr>
          <w:sz w:val="26"/>
          <w:szCs w:val="26"/>
        </w:rPr>
        <w:t xml:space="preserve">- Tăng cường chất lượng sơ cấp cứu ban đầu tại trạm Y tế. </w:t>
      </w:r>
      <w:proofErr w:type="gramStart"/>
      <w:r w:rsidRPr="006B4D89">
        <w:rPr>
          <w:sz w:val="26"/>
          <w:szCs w:val="26"/>
        </w:rPr>
        <w:t>Củng cố, nâng cao năng lực sơ cứu ban đầu cho mạng lưới cộng tác viên, nhân viên Y tế thôn bản.</w:t>
      </w:r>
      <w:proofErr w:type="gramEnd"/>
    </w:p>
    <w:p w:rsidR="00F905C2" w:rsidRPr="006B4D89" w:rsidRDefault="00F905C2" w:rsidP="00346832">
      <w:pPr>
        <w:spacing w:before="120" w:after="120" w:line="276" w:lineRule="auto"/>
        <w:ind w:firstLine="567"/>
        <w:jc w:val="both"/>
        <w:rPr>
          <w:sz w:val="26"/>
          <w:szCs w:val="26"/>
        </w:rPr>
      </w:pPr>
      <w:r w:rsidRPr="006B4D89">
        <w:rPr>
          <w:sz w:val="26"/>
          <w:szCs w:val="26"/>
        </w:rPr>
        <w:t xml:space="preserve">- Phối hợp với các ban ngành đoàn thể huy động người dân tham gia phòng chống </w:t>
      </w:r>
      <w:proofErr w:type="gramStart"/>
      <w:r w:rsidRPr="006B4D89">
        <w:rPr>
          <w:sz w:val="26"/>
          <w:szCs w:val="26"/>
        </w:rPr>
        <w:t>tai</w:t>
      </w:r>
      <w:proofErr w:type="gramEnd"/>
      <w:r w:rsidRPr="006B4D89">
        <w:rPr>
          <w:sz w:val="26"/>
          <w:szCs w:val="26"/>
        </w:rPr>
        <w:t xml:space="preserve"> nạn thương tích tại gia đình, trường học và tại cộng đồng.</w:t>
      </w:r>
    </w:p>
    <w:p w:rsidR="00F905C2" w:rsidRPr="006B4D89" w:rsidRDefault="00F905C2" w:rsidP="00346832">
      <w:pPr>
        <w:spacing w:before="120" w:after="120" w:line="276" w:lineRule="auto"/>
        <w:ind w:firstLine="567"/>
        <w:jc w:val="both"/>
        <w:rPr>
          <w:sz w:val="26"/>
          <w:szCs w:val="26"/>
        </w:rPr>
      </w:pPr>
      <w:r w:rsidRPr="006B4D89">
        <w:rPr>
          <w:sz w:val="26"/>
          <w:szCs w:val="26"/>
        </w:rPr>
        <w:t xml:space="preserve">- Phối hợp với đài truyền thanh các xã, thị trấn viết bài tuyên truyền vận động nhân dân thực hiện nếp sống văn hóa xây dựng cộng đồng an toàn phòng, chống </w:t>
      </w:r>
      <w:proofErr w:type="gramStart"/>
      <w:r w:rsidRPr="006B4D89">
        <w:rPr>
          <w:sz w:val="26"/>
          <w:szCs w:val="26"/>
        </w:rPr>
        <w:t>tai</w:t>
      </w:r>
      <w:proofErr w:type="gramEnd"/>
      <w:r w:rsidRPr="006B4D89">
        <w:rPr>
          <w:sz w:val="26"/>
          <w:szCs w:val="26"/>
        </w:rPr>
        <w:t xml:space="preserve"> nạn thương tích.</w:t>
      </w:r>
    </w:p>
    <w:p w:rsidR="00F905C2" w:rsidRPr="006B4D89" w:rsidRDefault="00F905C2" w:rsidP="00346832">
      <w:pPr>
        <w:spacing w:before="120" w:after="120" w:line="276" w:lineRule="auto"/>
        <w:ind w:firstLine="567"/>
        <w:jc w:val="both"/>
        <w:rPr>
          <w:sz w:val="26"/>
          <w:szCs w:val="26"/>
        </w:rPr>
      </w:pPr>
      <w:r w:rsidRPr="006B4D89">
        <w:rPr>
          <w:sz w:val="26"/>
          <w:szCs w:val="26"/>
        </w:rPr>
        <w:t xml:space="preserve">- Hướng dẫn tuyên truyền cho người dân các biện pháp phòng chống </w:t>
      </w:r>
      <w:proofErr w:type="gramStart"/>
      <w:r w:rsidRPr="006B4D89">
        <w:rPr>
          <w:sz w:val="26"/>
          <w:szCs w:val="26"/>
        </w:rPr>
        <w:t>tai</w:t>
      </w:r>
      <w:proofErr w:type="gramEnd"/>
      <w:r w:rsidRPr="006B4D89">
        <w:rPr>
          <w:sz w:val="26"/>
          <w:szCs w:val="26"/>
        </w:rPr>
        <w:t xml:space="preserve"> nạn thương tích tại gia đình, trường học và nơi công cộng.</w:t>
      </w:r>
    </w:p>
    <w:p w:rsidR="00F905C2" w:rsidRPr="006B4D89" w:rsidRDefault="00F905C2" w:rsidP="00346832">
      <w:pPr>
        <w:spacing w:before="120" w:after="120" w:line="276" w:lineRule="auto"/>
        <w:ind w:firstLine="567"/>
        <w:jc w:val="both"/>
        <w:rPr>
          <w:sz w:val="26"/>
          <w:szCs w:val="26"/>
        </w:rPr>
      </w:pPr>
      <w:r w:rsidRPr="006B4D89">
        <w:rPr>
          <w:sz w:val="26"/>
          <w:szCs w:val="26"/>
        </w:rPr>
        <w:t xml:space="preserve">- Phối hợp với Y tế thôn bản, công tác viên tuyên truyền trực tiếp công tác phòng chống </w:t>
      </w:r>
      <w:proofErr w:type="gramStart"/>
      <w:r w:rsidRPr="006B4D89">
        <w:rPr>
          <w:sz w:val="26"/>
          <w:szCs w:val="26"/>
        </w:rPr>
        <w:t>tai</w:t>
      </w:r>
      <w:proofErr w:type="gramEnd"/>
      <w:r w:rsidRPr="006B4D89">
        <w:rPr>
          <w:sz w:val="26"/>
          <w:szCs w:val="26"/>
        </w:rPr>
        <w:t xml:space="preserve"> nạn thương tích tại địa bàn quản lý.</w:t>
      </w:r>
    </w:p>
    <w:p w:rsidR="00F905C2" w:rsidRPr="006B4D89" w:rsidRDefault="00F905C2" w:rsidP="00346832">
      <w:pPr>
        <w:spacing w:before="120" w:after="120" w:line="276" w:lineRule="auto"/>
        <w:ind w:firstLine="567"/>
        <w:jc w:val="both"/>
        <w:rPr>
          <w:sz w:val="26"/>
          <w:szCs w:val="26"/>
        </w:rPr>
      </w:pPr>
      <w:r w:rsidRPr="006B4D89">
        <w:rPr>
          <w:sz w:val="26"/>
          <w:szCs w:val="26"/>
        </w:rPr>
        <w:t xml:space="preserve">- Ghi chép, báo cáo các trường hợp </w:t>
      </w:r>
      <w:proofErr w:type="gramStart"/>
      <w:r w:rsidRPr="006B4D89">
        <w:rPr>
          <w:sz w:val="26"/>
          <w:szCs w:val="26"/>
        </w:rPr>
        <w:t>tai</w:t>
      </w:r>
      <w:proofErr w:type="gramEnd"/>
      <w:r w:rsidRPr="006B4D89">
        <w:rPr>
          <w:sz w:val="26"/>
          <w:szCs w:val="26"/>
        </w:rPr>
        <w:t xml:space="preserve"> nạn thương tích tại địa phương.</w:t>
      </w:r>
    </w:p>
    <w:p w:rsidR="00F905C2" w:rsidRPr="006B4D89" w:rsidRDefault="00F905C2" w:rsidP="00346832">
      <w:pPr>
        <w:spacing w:before="120" w:after="120" w:line="276" w:lineRule="auto"/>
        <w:ind w:firstLine="567"/>
        <w:jc w:val="both"/>
        <w:rPr>
          <w:sz w:val="26"/>
          <w:szCs w:val="26"/>
        </w:rPr>
      </w:pPr>
      <w:r w:rsidRPr="006B4D89">
        <w:rPr>
          <w:sz w:val="26"/>
          <w:szCs w:val="26"/>
        </w:rPr>
        <w:t>- Triển khai thực hiện bảng kiểm tại các hộ gia dình, cộng đồng và trường học sau khi được tập huấn (</w:t>
      </w:r>
      <w:r w:rsidR="00244335">
        <w:rPr>
          <w:sz w:val="26"/>
          <w:szCs w:val="26"/>
        </w:rPr>
        <w:t>Đối với xã có triển khai cộng đ</w:t>
      </w:r>
      <w:r w:rsidR="00244335" w:rsidRPr="00244335">
        <w:rPr>
          <w:sz w:val="26"/>
          <w:szCs w:val="26"/>
        </w:rPr>
        <w:t>ồ</w:t>
      </w:r>
      <w:r w:rsidRPr="006B4D89">
        <w:rPr>
          <w:sz w:val="26"/>
          <w:szCs w:val="26"/>
        </w:rPr>
        <w:t xml:space="preserve">ng an toàn </w:t>
      </w:r>
      <w:proofErr w:type="gramStart"/>
      <w:r w:rsidRPr="006B4D89">
        <w:rPr>
          <w:sz w:val="26"/>
          <w:szCs w:val="26"/>
        </w:rPr>
        <w:t>theo</w:t>
      </w:r>
      <w:proofErr w:type="gramEnd"/>
      <w:r w:rsidRPr="006B4D89">
        <w:rPr>
          <w:sz w:val="26"/>
          <w:szCs w:val="26"/>
        </w:rPr>
        <w:t xml:space="preserve"> chỉ tiêu đã giao.)</w:t>
      </w:r>
    </w:p>
    <w:p w:rsidR="00F905C2" w:rsidRPr="006B4D89" w:rsidRDefault="00F905C2" w:rsidP="00346832">
      <w:pPr>
        <w:spacing w:before="120" w:after="120" w:line="276" w:lineRule="auto"/>
        <w:ind w:firstLine="567"/>
        <w:jc w:val="both"/>
        <w:rPr>
          <w:sz w:val="26"/>
          <w:szCs w:val="26"/>
        </w:rPr>
      </w:pPr>
      <w:r w:rsidRPr="006B4D89">
        <w:rPr>
          <w:sz w:val="26"/>
          <w:szCs w:val="26"/>
        </w:rPr>
        <w:t xml:space="preserve">- Báo cáo đúng, đủ nội dung và thời gian về Khoa Y tế dự phòng </w:t>
      </w:r>
      <w:proofErr w:type="gramStart"/>
      <w:r w:rsidRPr="006B4D89">
        <w:rPr>
          <w:sz w:val="26"/>
          <w:szCs w:val="26"/>
        </w:rPr>
        <w:t>theo</w:t>
      </w:r>
      <w:proofErr w:type="gramEnd"/>
      <w:r w:rsidRPr="006B4D89">
        <w:rPr>
          <w:sz w:val="26"/>
          <w:szCs w:val="26"/>
        </w:rPr>
        <w:t xml:space="preserve"> qui định.</w:t>
      </w:r>
    </w:p>
    <w:p w:rsidR="00F905C2" w:rsidRPr="00346832" w:rsidRDefault="006B4D89" w:rsidP="00346832">
      <w:pPr>
        <w:spacing w:before="120" w:after="120" w:line="276" w:lineRule="auto"/>
        <w:ind w:firstLine="567"/>
        <w:rPr>
          <w:b/>
          <w:sz w:val="26"/>
          <w:szCs w:val="26"/>
        </w:rPr>
      </w:pPr>
      <w:r w:rsidRPr="00346832">
        <w:rPr>
          <w:b/>
          <w:sz w:val="26"/>
          <w:szCs w:val="26"/>
        </w:rPr>
        <w:t>IV</w:t>
      </w:r>
      <w:r w:rsidR="008B7FDE" w:rsidRPr="00346832">
        <w:rPr>
          <w:b/>
          <w:sz w:val="26"/>
          <w:szCs w:val="26"/>
        </w:rPr>
        <w:t>. ĐIỀU KIỆN ĐẢM BẢO</w:t>
      </w:r>
    </w:p>
    <w:p w:rsidR="00F905C2" w:rsidRPr="00346832" w:rsidRDefault="00F905C2" w:rsidP="00346832">
      <w:pPr>
        <w:spacing w:line="276" w:lineRule="auto"/>
        <w:ind w:firstLine="567"/>
        <w:jc w:val="both"/>
        <w:rPr>
          <w:sz w:val="26"/>
          <w:szCs w:val="26"/>
        </w:rPr>
      </w:pPr>
      <w:r w:rsidRPr="00346832">
        <w:rPr>
          <w:b/>
          <w:bCs/>
          <w:sz w:val="26"/>
          <w:szCs w:val="26"/>
        </w:rPr>
        <w:t xml:space="preserve">1. Vật tư, trang thiết bị: </w:t>
      </w:r>
      <w:r w:rsidRPr="00346832">
        <w:rPr>
          <w:sz w:val="26"/>
          <w:szCs w:val="26"/>
        </w:rPr>
        <w:t xml:space="preserve">Trung tâm y tế cung cấp tài liệu truyền thông: (Băng, đĩa, pa nô, áp phích, tờ rơi…) để phục vụ công tác tuyên truyền phòng, chống TNTT và xây dựng cộng đồng </w:t>
      </w:r>
      <w:proofErr w:type="gramStart"/>
      <w:r w:rsidRPr="00346832">
        <w:rPr>
          <w:sz w:val="26"/>
          <w:szCs w:val="26"/>
        </w:rPr>
        <w:t>an</w:t>
      </w:r>
      <w:proofErr w:type="gramEnd"/>
      <w:r w:rsidRPr="00346832">
        <w:rPr>
          <w:sz w:val="26"/>
          <w:szCs w:val="26"/>
        </w:rPr>
        <w:t xml:space="preserve"> toàn tại địa phương.</w:t>
      </w:r>
    </w:p>
    <w:p w:rsidR="00F905C2" w:rsidRPr="00346832" w:rsidRDefault="00F905C2" w:rsidP="00346832">
      <w:pPr>
        <w:spacing w:before="120" w:after="120" w:line="276" w:lineRule="auto"/>
        <w:ind w:firstLine="567"/>
        <w:rPr>
          <w:b/>
          <w:sz w:val="26"/>
          <w:szCs w:val="26"/>
        </w:rPr>
      </w:pPr>
      <w:r w:rsidRPr="00346832">
        <w:rPr>
          <w:b/>
          <w:sz w:val="26"/>
          <w:szCs w:val="26"/>
        </w:rPr>
        <w:t>2. Nhân lực:</w:t>
      </w:r>
    </w:p>
    <w:p w:rsidR="0025330A" w:rsidRPr="00346832" w:rsidRDefault="0025330A" w:rsidP="00346832">
      <w:pPr>
        <w:spacing w:line="276" w:lineRule="auto"/>
        <w:ind w:firstLine="567"/>
        <w:jc w:val="both"/>
        <w:rPr>
          <w:sz w:val="26"/>
          <w:szCs w:val="26"/>
        </w:rPr>
      </w:pPr>
      <w:proofErr w:type="gramStart"/>
      <w:r w:rsidRPr="00346832">
        <w:rPr>
          <w:sz w:val="26"/>
          <w:szCs w:val="26"/>
        </w:rPr>
        <w:t xml:space="preserve">Trung tâm Y tế huyện, </w:t>
      </w:r>
      <w:r w:rsidR="00DD6E0F">
        <w:rPr>
          <w:sz w:val="26"/>
          <w:szCs w:val="26"/>
        </w:rPr>
        <w:t>14</w:t>
      </w:r>
      <w:r w:rsidRPr="00346832">
        <w:rPr>
          <w:sz w:val="26"/>
          <w:szCs w:val="26"/>
        </w:rPr>
        <w:t xml:space="preserve"> trạm Y tế</w:t>
      </w:r>
      <w:r w:rsidR="00DD6E0F">
        <w:rPr>
          <w:sz w:val="26"/>
          <w:szCs w:val="26"/>
        </w:rPr>
        <w:t xml:space="preserve"> xã/ thị trấn</w:t>
      </w:r>
      <w:r w:rsidR="00AF29B3" w:rsidRPr="00346832">
        <w:rPr>
          <w:sz w:val="26"/>
          <w:szCs w:val="26"/>
        </w:rPr>
        <w:t xml:space="preserve">, </w:t>
      </w:r>
      <w:r w:rsidRPr="00346832">
        <w:rPr>
          <w:sz w:val="26"/>
          <w:szCs w:val="26"/>
        </w:rPr>
        <w:t>YTTB</w:t>
      </w:r>
      <w:r w:rsidR="00AF29B3" w:rsidRPr="00346832">
        <w:rPr>
          <w:sz w:val="26"/>
          <w:szCs w:val="26"/>
        </w:rPr>
        <w:t xml:space="preserve">, </w:t>
      </w:r>
      <w:r w:rsidRPr="00346832">
        <w:rPr>
          <w:sz w:val="26"/>
          <w:szCs w:val="26"/>
        </w:rPr>
        <w:t xml:space="preserve">CTV </w:t>
      </w:r>
      <w:r w:rsidR="00AF29B3" w:rsidRPr="00346832">
        <w:rPr>
          <w:sz w:val="26"/>
          <w:szCs w:val="26"/>
        </w:rPr>
        <w:t>và các ban ngành đoàn thể.</w:t>
      </w:r>
      <w:proofErr w:type="gramEnd"/>
    </w:p>
    <w:p w:rsidR="00244335" w:rsidRDefault="00244335" w:rsidP="00346832">
      <w:pPr>
        <w:spacing w:before="120" w:after="120" w:line="276" w:lineRule="auto"/>
        <w:ind w:firstLine="567"/>
        <w:rPr>
          <w:b/>
          <w:sz w:val="26"/>
          <w:szCs w:val="26"/>
        </w:rPr>
      </w:pPr>
    </w:p>
    <w:p w:rsidR="00F905C2" w:rsidRPr="006B4D89" w:rsidRDefault="00F905C2" w:rsidP="00346832">
      <w:pPr>
        <w:spacing w:before="120" w:after="120" w:line="276" w:lineRule="auto"/>
        <w:ind w:firstLine="567"/>
        <w:rPr>
          <w:sz w:val="26"/>
          <w:szCs w:val="26"/>
        </w:rPr>
      </w:pPr>
      <w:r w:rsidRPr="00346832">
        <w:rPr>
          <w:b/>
          <w:sz w:val="26"/>
          <w:szCs w:val="26"/>
        </w:rPr>
        <w:t>3. Kinh</w:t>
      </w:r>
      <w:r w:rsidRPr="006B4D89">
        <w:rPr>
          <w:b/>
          <w:sz w:val="26"/>
          <w:szCs w:val="26"/>
        </w:rPr>
        <w:t xml:space="preserve"> phí: </w:t>
      </w:r>
    </w:p>
    <w:p w:rsidR="00F905C2" w:rsidRPr="006B4D89" w:rsidRDefault="00F905C2" w:rsidP="00346832">
      <w:pPr>
        <w:spacing w:before="120" w:after="120" w:line="276" w:lineRule="auto"/>
        <w:ind w:firstLine="567"/>
        <w:rPr>
          <w:sz w:val="26"/>
          <w:szCs w:val="26"/>
        </w:rPr>
      </w:pPr>
      <w:r w:rsidRPr="006B4D89">
        <w:rPr>
          <w:sz w:val="26"/>
          <w:szCs w:val="26"/>
        </w:rPr>
        <w:t xml:space="preserve">Thực hiện theo Quyết định phê duyệt kinh phí của Sở Y tế Lâm Đồng V/v: </w:t>
      </w:r>
      <w:r w:rsidR="00244335">
        <w:rPr>
          <w:sz w:val="26"/>
          <w:szCs w:val="26"/>
        </w:rPr>
        <w:t>“</w:t>
      </w:r>
      <w:proofErr w:type="gramStart"/>
      <w:r w:rsidRPr="006B4D89">
        <w:rPr>
          <w:sz w:val="26"/>
          <w:szCs w:val="26"/>
        </w:rPr>
        <w:t>Phê  duyệt</w:t>
      </w:r>
      <w:proofErr w:type="gramEnd"/>
      <w:r w:rsidRPr="006B4D89">
        <w:rPr>
          <w:sz w:val="26"/>
          <w:szCs w:val="26"/>
        </w:rPr>
        <w:t xml:space="preserve"> kinh phí chương trình mục tiêu Y tế và dân số năm 2022”.</w:t>
      </w:r>
    </w:p>
    <w:p w:rsidR="00F905C2" w:rsidRPr="006B4D89" w:rsidRDefault="006B4D89" w:rsidP="00346832">
      <w:pPr>
        <w:spacing w:before="120" w:after="120" w:line="276" w:lineRule="auto"/>
        <w:ind w:firstLine="567"/>
        <w:rPr>
          <w:b/>
          <w:bCs/>
          <w:sz w:val="26"/>
          <w:szCs w:val="26"/>
        </w:rPr>
      </w:pPr>
      <w:r w:rsidRPr="006B4D89">
        <w:rPr>
          <w:b/>
          <w:bCs/>
          <w:sz w:val="26"/>
          <w:szCs w:val="26"/>
        </w:rPr>
        <w:t>V</w:t>
      </w:r>
      <w:r w:rsidR="00F905C2" w:rsidRPr="006B4D89">
        <w:rPr>
          <w:b/>
          <w:bCs/>
          <w:sz w:val="26"/>
          <w:szCs w:val="26"/>
        </w:rPr>
        <w:t xml:space="preserve">. </w:t>
      </w:r>
      <w:r w:rsidRPr="006B4D89">
        <w:rPr>
          <w:b/>
          <w:bCs/>
          <w:sz w:val="26"/>
          <w:szCs w:val="26"/>
        </w:rPr>
        <w:t>ĐỀ XUẤT- KIẾN NGHỊ</w:t>
      </w:r>
    </w:p>
    <w:p w:rsidR="00F905C2" w:rsidRPr="006B4D89" w:rsidRDefault="00F905C2" w:rsidP="00346832">
      <w:pPr>
        <w:spacing w:line="276" w:lineRule="auto"/>
        <w:ind w:firstLine="567"/>
        <w:jc w:val="both"/>
        <w:rPr>
          <w:b/>
          <w:bCs/>
          <w:iCs/>
          <w:sz w:val="26"/>
          <w:szCs w:val="26"/>
        </w:rPr>
      </w:pPr>
      <w:r w:rsidRPr="006B4D89">
        <w:rPr>
          <w:b/>
          <w:bCs/>
          <w:iCs/>
          <w:sz w:val="26"/>
          <w:szCs w:val="26"/>
        </w:rPr>
        <w:t xml:space="preserve">1. Đối với Trung tâm kiểm soát bệnh tật tỉnh: </w:t>
      </w:r>
    </w:p>
    <w:p w:rsidR="00F905C2" w:rsidRPr="006B4D89" w:rsidRDefault="00F905C2" w:rsidP="00346832">
      <w:pPr>
        <w:spacing w:line="276" w:lineRule="auto"/>
        <w:ind w:firstLine="567"/>
        <w:jc w:val="both"/>
        <w:rPr>
          <w:sz w:val="26"/>
          <w:szCs w:val="26"/>
        </w:rPr>
      </w:pPr>
      <w:r w:rsidRPr="006B4D89">
        <w:rPr>
          <w:sz w:val="26"/>
          <w:szCs w:val="26"/>
        </w:rPr>
        <w:t xml:space="preserve">- Thường xuyên kiểm tra, </w:t>
      </w:r>
      <w:r w:rsidR="00D86335">
        <w:rPr>
          <w:sz w:val="26"/>
          <w:szCs w:val="26"/>
        </w:rPr>
        <w:t>chỉ đạo</w:t>
      </w:r>
      <w:r w:rsidRPr="006B4D89">
        <w:rPr>
          <w:sz w:val="26"/>
          <w:szCs w:val="26"/>
        </w:rPr>
        <w:t xml:space="preserve"> và hướng dẫn việc triển khai thực hiện công tác phòng chống TNTT và xây dựng cộng đồng </w:t>
      </w:r>
      <w:proofErr w:type="gramStart"/>
      <w:r w:rsidRPr="006B4D89">
        <w:rPr>
          <w:sz w:val="26"/>
          <w:szCs w:val="26"/>
        </w:rPr>
        <w:t>an</w:t>
      </w:r>
      <w:proofErr w:type="gramEnd"/>
      <w:r w:rsidRPr="006B4D89">
        <w:rPr>
          <w:sz w:val="26"/>
          <w:szCs w:val="26"/>
        </w:rPr>
        <w:t xml:space="preserve"> toàn tại địa phương.</w:t>
      </w:r>
    </w:p>
    <w:p w:rsidR="00F905C2" w:rsidRPr="006B4D89" w:rsidRDefault="00F905C2" w:rsidP="00346832">
      <w:pPr>
        <w:spacing w:line="276" w:lineRule="auto"/>
        <w:ind w:firstLine="567"/>
        <w:jc w:val="both"/>
        <w:rPr>
          <w:sz w:val="26"/>
          <w:szCs w:val="26"/>
        </w:rPr>
      </w:pPr>
      <w:r w:rsidRPr="006B4D89">
        <w:rPr>
          <w:sz w:val="26"/>
          <w:szCs w:val="26"/>
        </w:rPr>
        <w:t>- Tổ chức tập huấn nâng cao năng lực chuyên môn cho cán bộ</w:t>
      </w:r>
      <w:r w:rsidR="00D86335">
        <w:rPr>
          <w:sz w:val="26"/>
          <w:szCs w:val="26"/>
        </w:rPr>
        <w:t xml:space="preserve"> tuyến huyện, xã</w:t>
      </w:r>
      <w:r w:rsidRPr="006B4D89">
        <w:rPr>
          <w:sz w:val="26"/>
          <w:szCs w:val="26"/>
        </w:rPr>
        <w:t xml:space="preserve"> làm công tác phòng chống TNTT.</w:t>
      </w:r>
    </w:p>
    <w:p w:rsidR="00F905C2" w:rsidRPr="006B4D89" w:rsidRDefault="00F905C2" w:rsidP="00244335">
      <w:pPr>
        <w:spacing w:before="120" w:line="276" w:lineRule="auto"/>
        <w:ind w:firstLine="567"/>
        <w:jc w:val="both"/>
        <w:rPr>
          <w:b/>
          <w:bCs/>
          <w:iCs/>
          <w:sz w:val="26"/>
          <w:szCs w:val="26"/>
        </w:rPr>
      </w:pPr>
      <w:r w:rsidRPr="006B4D89">
        <w:rPr>
          <w:b/>
          <w:bCs/>
          <w:iCs/>
          <w:sz w:val="26"/>
          <w:szCs w:val="26"/>
        </w:rPr>
        <w:t>2. Đối với UBND huyện:</w:t>
      </w:r>
    </w:p>
    <w:p w:rsidR="00F905C2" w:rsidRPr="006B4D89" w:rsidRDefault="00F905C2" w:rsidP="00244335">
      <w:pPr>
        <w:spacing w:line="276" w:lineRule="auto"/>
        <w:ind w:firstLine="567"/>
        <w:jc w:val="both"/>
        <w:rPr>
          <w:sz w:val="26"/>
          <w:szCs w:val="26"/>
        </w:rPr>
      </w:pPr>
      <w:r w:rsidRPr="006B4D89">
        <w:rPr>
          <w:sz w:val="26"/>
          <w:szCs w:val="26"/>
        </w:rPr>
        <w:t>- Chỉ đạo các ban, ngành</w:t>
      </w:r>
      <w:r w:rsidR="0025330A">
        <w:rPr>
          <w:sz w:val="26"/>
          <w:szCs w:val="26"/>
        </w:rPr>
        <w:t xml:space="preserve"> tuyến xã</w:t>
      </w:r>
      <w:r w:rsidRPr="006B4D89">
        <w:rPr>
          <w:sz w:val="26"/>
          <w:szCs w:val="26"/>
        </w:rPr>
        <w:t xml:space="preserve"> phối hợp xây dựng chương trình hành động phòng, chống </w:t>
      </w:r>
      <w:proofErr w:type="gramStart"/>
      <w:r w:rsidRPr="006B4D89">
        <w:rPr>
          <w:sz w:val="26"/>
          <w:szCs w:val="26"/>
        </w:rPr>
        <w:t>tai</w:t>
      </w:r>
      <w:proofErr w:type="gramEnd"/>
      <w:r w:rsidRPr="006B4D89">
        <w:rPr>
          <w:sz w:val="26"/>
          <w:szCs w:val="26"/>
        </w:rPr>
        <w:t xml:space="preserve"> nạn thương tích, xây dựng cộng đồng an toàn của địa phương.</w:t>
      </w:r>
    </w:p>
    <w:p w:rsidR="00F905C2" w:rsidRPr="006B4D89" w:rsidRDefault="00F905C2" w:rsidP="00244335">
      <w:pPr>
        <w:spacing w:before="120" w:after="120" w:line="276" w:lineRule="auto"/>
        <w:ind w:firstLine="567"/>
        <w:jc w:val="both"/>
        <w:rPr>
          <w:sz w:val="26"/>
          <w:szCs w:val="26"/>
        </w:rPr>
      </w:pPr>
      <w:r w:rsidRPr="006B4D89">
        <w:rPr>
          <w:sz w:val="26"/>
          <w:szCs w:val="26"/>
        </w:rPr>
        <w:t xml:space="preserve">Trên đây là kế hoạch xây dựng cộng đồng an toàn, phòng chống </w:t>
      </w:r>
      <w:proofErr w:type="gramStart"/>
      <w:r w:rsidRPr="006B4D89">
        <w:rPr>
          <w:sz w:val="26"/>
          <w:szCs w:val="26"/>
        </w:rPr>
        <w:t>tai</w:t>
      </w:r>
      <w:proofErr w:type="gramEnd"/>
      <w:r w:rsidRPr="006B4D89">
        <w:rPr>
          <w:sz w:val="26"/>
          <w:szCs w:val="26"/>
        </w:rPr>
        <w:t xml:space="preserve"> nạn thương tích </w:t>
      </w:r>
      <w:r w:rsidR="006B4D89" w:rsidRPr="006B4D89">
        <w:rPr>
          <w:sz w:val="26"/>
          <w:szCs w:val="26"/>
        </w:rPr>
        <w:t xml:space="preserve">quý I </w:t>
      </w:r>
      <w:r w:rsidRPr="006B4D89">
        <w:rPr>
          <w:sz w:val="26"/>
          <w:szCs w:val="26"/>
        </w:rPr>
        <w:t>năm 2022 của TTYT huyện Bảo Lâm</w:t>
      </w:r>
      <w:r w:rsidR="00D86335">
        <w:rPr>
          <w:sz w:val="26"/>
          <w:szCs w:val="26"/>
        </w:rPr>
        <w:t>. Đề nghị 14 trạm y tế xã, thị trấn triển khai thực hiện</w:t>
      </w:r>
      <w:proofErr w:type="gramStart"/>
      <w:r w:rsidRPr="006B4D89">
        <w:rPr>
          <w:sz w:val="26"/>
          <w:szCs w:val="26"/>
        </w:rPr>
        <w:t>./</w:t>
      </w:r>
      <w:proofErr w:type="gramEnd"/>
      <w:r w:rsidRPr="006B4D89">
        <w:rPr>
          <w:sz w:val="26"/>
          <w:szCs w:val="26"/>
        </w:rPr>
        <w:t>.</w:t>
      </w:r>
    </w:p>
    <w:p w:rsidR="00F905C2" w:rsidRPr="00AD5CBF" w:rsidRDefault="00F905C2" w:rsidP="00F905C2">
      <w:pPr>
        <w:rPr>
          <w:b/>
          <w:i/>
        </w:rPr>
      </w:pPr>
    </w:p>
    <w:tbl>
      <w:tblPr>
        <w:tblStyle w:val="TableGrid"/>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78"/>
        <w:gridCol w:w="6213"/>
      </w:tblGrid>
      <w:tr w:rsidR="00F905C2" w:rsidRPr="00F731D0" w:rsidTr="006E5484">
        <w:trPr>
          <w:trHeight w:val="1254"/>
        </w:trPr>
        <w:tc>
          <w:tcPr>
            <w:tcW w:w="3378" w:type="dxa"/>
          </w:tcPr>
          <w:p w:rsidR="00F905C2" w:rsidRPr="00B63388" w:rsidRDefault="00F905C2" w:rsidP="00160353">
            <w:pPr>
              <w:rPr>
                <w:b/>
                <w:i/>
                <w:sz w:val="24"/>
                <w:szCs w:val="24"/>
              </w:rPr>
            </w:pPr>
            <w:r w:rsidRPr="004C2726">
              <w:rPr>
                <w:b/>
                <w:i/>
                <w:sz w:val="24"/>
                <w:szCs w:val="24"/>
              </w:rPr>
              <w:t>Nơi nhận</w:t>
            </w:r>
            <w:r>
              <w:rPr>
                <w:b/>
                <w:i/>
                <w:sz w:val="24"/>
                <w:szCs w:val="24"/>
              </w:rPr>
              <w:t>:</w:t>
            </w:r>
          </w:p>
          <w:p w:rsidR="00F905C2" w:rsidRPr="008A635C" w:rsidRDefault="00F905C2" w:rsidP="00160353">
            <w:pPr>
              <w:tabs>
                <w:tab w:val="left" w:pos="3984"/>
              </w:tabs>
              <w:rPr>
                <w:sz w:val="20"/>
                <w:szCs w:val="22"/>
              </w:rPr>
            </w:pPr>
            <w:r w:rsidRPr="008A635C">
              <w:rPr>
                <w:i/>
                <w:sz w:val="20"/>
                <w:szCs w:val="22"/>
              </w:rPr>
              <w:t xml:space="preserve">-  </w:t>
            </w:r>
            <w:r w:rsidRPr="008A635C">
              <w:rPr>
                <w:sz w:val="20"/>
                <w:szCs w:val="22"/>
              </w:rPr>
              <w:t>TTKSBT Tỉnh (B/c);</w:t>
            </w:r>
          </w:p>
          <w:p w:rsidR="00F905C2" w:rsidRPr="008A635C" w:rsidRDefault="00F905C2" w:rsidP="00160353">
            <w:pPr>
              <w:rPr>
                <w:sz w:val="20"/>
                <w:szCs w:val="22"/>
              </w:rPr>
            </w:pPr>
            <w:r w:rsidRPr="008A635C">
              <w:rPr>
                <w:sz w:val="20"/>
                <w:szCs w:val="22"/>
              </w:rPr>
              <w:t>-  BCĐ Huyện (C/đ);</w:t>
            </w:r>
          </w:p>
          <w:p w:rsidR="00F905C2" w:rsidRPr="008A635C" w:rsidRDefault="00F905C2" w:rsidP="00160353">
            <w:pPr>
              <w:rPr>
                <w:sz w:val="20"/>
                <w:szCs w:val="22"/>
              </w:rPr>
            </w:pPr>
            <w:r w:rsidRPr="008A635C">
              <w:rPr>
                <w:sz w:val="20"/>
                <w:szCs w:val="22"/>
              </w:rPr>
              <w:t>-  Phòng Y tế (P/h);</w:t>
            </w:r>
          </w:p>
          <w:p w:rsidR="00F905C2" w:rsidRPr="008A635C" w:rsidRDefault="00F905C2" w:rsidP="00160353">
            <w:pPr>
              <w:rPr>
                <w:sz w:val="20"/>
                <w:szCs w:val="22"/>
              </w:rPr>
            </w:pPr>
            <w:r w:rsidRPr="008A635C">
              <w:rPr>
                <w:sz w:val="20"/>
                <w:szCs w:val="22"/>
              </w:rPr>
              <w:t xml:space="preserve">-  </w:t>
            </w:r>
            <w:r w:rsidR="008F66C5" w:rsidRPr="008A635C">
              <w:rPr>
                <w:sz w:val="20"/>
                <w:szCs w:val="22"/>
              </w:rPr>
              <w:t>14 TYT</w:t>
            </w:r>
            <w:r w:rsidRPr="008A635C">
              <w:rPr>
                <w:sz w:val="20"/>
                <w:szCs w:val="22"/>
              </w:rPr>
              <w:t xml:space="preserve"> xã, TT (T/h);</w:t>
            </w:r>
          </w:p>
          <w:p w:rsidR="00F905C2" w:rsidRPr="00641BFD" w:rsidRDefault="00F905C2" w:rsidP="00160353">
            <w:pPr>
              <w:rPr>
                <w:b/>
              </w:rPr>
            </w:pPr>
            <w:r w:rsidRPr="008A635C">
              <w:rPr>
                <w:sz w:val="20"/>
                <w:szCs w:val="22"/>
              </w:rPr>
              <w:t>-  Lưu VT, CT</w:t>
            </w:r>
            <w:r>
              <w:rPr>
                <w:sz w:val="22"/>
                <w:szCs w:val="22"/>
              </w:rPr>
              <w:t>.</w:t>
            </w:r>
          </w:p>
        </w:tc>
        <w:tc>
          <w:tcPr>
            <w:tcW w:w="6213" w:type="dxa"/>
          </w:tcPr>
          <w:tbl>
            <w:tblPr>
              <w:tblStyle w:val="TableGrid"/>
              <w:tblpPr w:leftFromText="180" w:rightFromText="180" w:vertAnchor="text" w:horzAnchor="margin" w:tblpXSpec="right"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tblGrid>
            <w:tr w:rsidR="00F905C2" w:rsidTr="007308F4">
              <w:tc>
                <w:tcPr>
                  <w:tcW w:w="4374" w:type="dxa"/>
                </w:tcPr>
                <w:p w:rsidR="00F905C2" w:rsidRPr="006511BF" w:rsidRDefault="007308F4" w:rsidP="008B7FDE">
                  <w:pPr>
                    <w:pStyle w:val="Heading7"/>
                    <w:ind w:left="0"/>
                    <w:outlineLvl w:val="6"/>
                    <w:rPr>
                      <w:rFonts w:ascii="Times New Roman" w:hAnsi="Times New Roman"/>
                      <w:sz w:val="26"/>
                      <w:szCs w:val="26"/>
                    </w:rPr>
                  </w:pPr>
                  <w:r>
                    <w:rPr>
                      <w:rFonts w:ascii="Times New Roman" w:hAnsi="Times New Roman"/>
                      <w:sz w:val="26"/>
                      <w:szCs w:val="26"/>
                    </w:rPr>
                    <w:t xml:space="preserve">P. </w:t>
                  </w:r>
                  <w:r w:rsidR="00F905C2" w:rsidRPr="006511BF">
                    <w:rPr>
                      <w:rFonts w:ascii="Times New Roman" w:hAnsi="Times New Roman"/>
                      <w:sz w:val="26"/>
                      <w:szCs w:val="26"/>
                    </w:rPr>
                    <w:t>GIÁM ĐỐC</w:t>
                  </w:r>
                </w:p>
                <w:p w:rsidR="00F905C2" w:rsidRDefault="00F905C2" w:rsidP="00160353">
                  <w:pPr>
                    <w:jc w:val="center"/>
                  </w:pPr>
                </w:p>
              </w:tc>
            </w:tr>
            <w:tr w:rsidR="00F905C2" w:rsidRPr="007308F4" w:rsidTr="007308F4">
              <w:trPr>
                <w:trHeight w:val="612"/>
              </w:trPr>
              <w:tc>
                <w:tcPr>
                  <w:tcW w:w="4374" w:type="dxa"/>
                </w:tcPr>
                <w:p w:rsidR="00F905C2" w:rsidRPr="007308F4" w:rsidRDefault="007308F4" w:rsidP="007308F4">
                  <w:pPr>
                    <w:rPr>
                      <w:sz w:val="22"/>
                    </w:rPr>
                  </w:pPr>
                  <w:r w:rsidRPr="007308F4">
                    <w:rPr>
                      <w:sz w:val="22"/>
                    </w:rPr>
                    <w:t xml:space="preserve">   </w:t>
                  </w:r>
                  <w:r w:rsidR="009E2AC6">
                    <w:rPr>
                      <w:sz w:val="22"/>
                    </w:rPr>
                    <w:t xml:space="preserve">     </w:t>
                  </w:r>
                  <w:r w:rsidRPr="007308F4">
                    <w:rPr>
                      <w:sz w:val="22"/>
                    </w:rPr>
                    <w:t>(Đã ký)</w:t>
                  </w:r>
                </w:p>
              </w:tc>
            </w:tr>
            <w:tr w:rsidR="00F905C2" w:rsidRPr="007308F4" w:rsidTr="007308F4">
              <w:trPr>
                <w:trHeight w:val="837"/>
              </w:trPr>
              <w:tc>
                <w:tcPr>
                  <w:tcW w:w="4374" w:type="dxa"/>
                </w:tcPr>
                <w:p w:rsidR="00F905C2" w:rsidRPr="007308F4" w:rsidRDefault="009E2AC6" w:rsidP="007308F4">
                  <w:pPr>
                    <w:rPr>
                      <w:sz w:val="26"/>
                      <w:szCs w:val="26"/>
                    </w:rPr>
                  </w:pPr>
                  <w:r>
                    <w:rPr>
                      <w:sz w:val="26"/>
                      <w:szCs w:val="26"/>
                    </w:rPr>
                    <w:t xml:space="preserve"> </w:t>
                  </w:r>
                  <w:bookmarkStart w:id="0" w:name="_GoBack"/>
                  <w:bookmarkEnd w:id="0"/>
                  <w:r w:rsidR="007308F4" w:rsidRPr="007308F4">
                    <w:rPr>
                      <w:sz w:val="26"/>
                      <w:szCs w:val="26"/>
                    </w:rPr>
                    <w:t>Nguyễn Văn Hải</w:t>
                  </w:r>
                </w:p>
              </w:tc>
            </w:tr>
          </w:tbl>
          <w:p w:rsidR="00F905C2" w:rsidRDefault="00F905C2" w:rsidP="00160353">
            <w:pPr>
              <w:jc w:val="center"/>
              <w:rPr>
                <w:b/>
              </w:rPr>
            </w:pPr>
          </w:p>
          <w:p w:rsidR="00F905C2" w:rsidRDefault="00F905C2" w:rsidP="00160353">
            <w:pPr>
              <w:jc w:val="center"/>
              <w:rPr>
                <w:b/>
              </w:rPr>
            </w:pPr>
          </w:p>
          <w:p w:rsidR="00F905C2" w:rsidRPr="00641BFD" w:rsidRDefault="00F905C2" w:rsidP="00160353">
            <w:pPr>
              <w:jc w:val="center"/>
              <w:rPr>
                <w:b/>
              </w:rPr>
            </w:pPr>
          </w:p>
          <w:p w:rsidR="00F905C2" w:rsidRPr="00641BFD" w:rsidRDefault="00F905C2" w:rsidP="00160353">
            <w:pPr>
              <w:jc w:val="center"/>
              <w:rPr>
                <w:b/>
              </w:rPr>
            </w:pPr>
          </w:p>
        </w:tc>
      </w:tr>
    </w:tbl>
    <w:p w:rsidR="00F905C2" w:rsidRDefault="00F905C2" w:rsidP="00F905C2"/>
    <w:p w:rsidR="00F905C2" w:rsidRDefault="00F905C2"/>
    <w:sectPr w:rsidR="00F905C2" w:rsidSect="00A861FE">
      <w:pgSz w:w="12240" w:h="15840"/>
      <w:pgMar w:top="1152"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F905C2"/>
    <w:rsid w:val="000245C0"/>
    <w:rsid w:val="00066E42"/>
    <w:rsid w:val="000E11B6"/>
    <w:rsid w:val="001E3EB7"/>
    <w:rsid w:val="002170CA"/>
    <w:rsid w:val="00244335"/>
    <w:rsid w:val="0025330A"/>
    <w:rsid w:val="00346832"/>
    <w:rsid w:val="006B4D89"/>
    <w:rsid w:val="006E5484"/>
    <w:rsid w:val="007308F4"/>
    <w:rsid w:val="008A635C"/>
    <w:rsid w:val="008B7FDE"/>
    <w:rsid w:val="008F66C5"/>
    <w:rsid w:val="009415A5"/>
    <w:rsid w:val="009E2AC6"/>
    <w:rsid w:val="00AF29B3"/>
    <w:rsid w:val="00BF71B4"/>
    <w:rsid w:val="00D51B6A"/>
    <w:rsid w:val="00D86335"/>
    <w:rsid w:val="00DD6E0F"/>
    <w:rsid w:val="00EB028C"/>
    <w:rsid w:val="00F905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5C2"/>
    <w:pPr>
      <w:spacing w:after="0" w:line="240" w:lineRule="auto"/>
    </w:pPr>
    <w:rPr>
      <w:rFonts w:ascii="Times New Roman" w:eastAsia="Times New Roman" w:hAnsi="Times New Roman" w:cs="Times New Roman"/>
      <w:sz w:val="28"/>
      <w:szCs w:val="28"/>
    </w:rPr>
  </w:style>
  <w:style w:type="paragraph" w:styleId="Heading7">
    <w:name w:val="heading 7"/>
    <w:basedOn w:val="Normal"/>
    <w:next w:val="Normal"/>
    <w:link w:val="Heading7Char"/>
    <w:qFormat/>
    <w:rsid w:val="00F905C2"/>
    <w:pPr>
      <w:keepNext/>
      <w:ind w:left="5760"/>
      <w:outlineLvl w:val="6"/>
    </w:pPr>
    <w:rPr>
      <w:rFonts w:ascii="VNI-Times" w:hAnsi="VNI-Times"/>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905C2"/>
    <w:rPr>
      <w:rFonts w:ascii="VNI-Times" w:eastAsia="Times New Roman" w:hAnsi="VNI-Times" w:cs="Times New Roman"/>
      <w:b/>
      <w:sz w:val="28"/>
      <w:szCs w:val="24"/>
    </w:rPr>
  </w:style>
  <w:style w:type="character" w:styleId="Strong">
    <w:name w:val="Strong"/>
    <w:qFormat/>
    <w:rsid w:val="00F905C2"/>
    <w:rPr>
      <w:b/>
      <w:bCs/>
    </w:rPr>
  </w:style>
  <w:style w:type="paragraph" w:styleId="NormalWeb">
    <w:name w:val="Normal (Web)"/>
    <w:basedOn w:val="Normal"/>
    <w:rsid w:val="00F905C2"/>
    <w:pPr>
      <w:spacing w:before="100" w:beforeAutospacing="1" w:after="100" w:afterAutospacing="1"/>
    </w:pPr>
    <w:rPr>
      <w:sz w:val="24"/>
      <w:szCs w:val="24"/>
    </w:rPr>
  </w:style>
  <w:style w:type="table" w:styleId="TableGrid">
    <w:name w:val="Table Grid"/>
    <w:basedOn w:val="TableNormal"/>
    <w:uiPriority w:val="39"/>
    <w:rsid w:val="00730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19</cp:revision>
  <cp:lastPrinted>2022-02-11T08:49:00Z</cp:lastPrinted>
  <dcterms:created xsi:type="dcterms:W3CDTF">2022-02-11T02:01:00Z</dcterms:created>
  <dcterms:modified xsi:type="dcterms:W3CDTF">2022-02-14T01:50:00Z</dcterms:modified>
</cp:coreProperties>
</file>