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6C" w:rsidRPr="001738FC" w:rsidRDefault="00E75843" w:rsidP="00E758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</w:t>
      </w:r>
      <w:r w:rsidR="001738FC">
        <w:rPr>
          <w:rFonts w:ascii="Times New Roman" w:hAnsi="Times New Roman" w:cs="Times New Roman"/>
          <w:sz w:val="26"/>
          <w:szCs w:val="26"/>
          <w:lang w:val="en-US"/>
        </w:rPr>
        <w:t xml:space="preserve">SỞ Y TẾ LÂM ĐỐNG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="001738F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738FC" w:rsidRPr="001738FC">
        <w:rPr>
          <w:rFonts w:ascii="Times New Roman" w:hAnsi="Times New Roman" w:cs="Times New Roman"/>
          <w:b/>
          <w:sz w:val="26"/>
          <w:szCs w:val="26"/>
          <w:lang w:val="en-US"/>
        </w:rPr>
        <w:t>CỘNG HÒA XÃ HỘI CHỦ NGHĨA VIỆT NAM</w:t>
      </w:r>
    </w:p>
    <w:p w:rsidR="001738FC" w:rsidRPr="001738FC" w:rsidRDefault="00E75843" w:rsidP="00E758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</w:t>
      </w:r>
      <w:r w:rsidR="001738FC" w:rsidRPr="001738FC">
        <w:rPr>
          <w:rFonts w:ascii="Times New Roman" w:hAnsi="Times New Roman" w:cs="Times New Roman"/>
          <w:b/>
          <w:sz w:val="26"/>
          <w:szCs w:val="26"/>
          <w:lang w:val="en-US"/>
        </w:rPr>
        <w:t>TRUNG TÂM Y TẾ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BẢO LÂM</w:t>
      </w:r>
      <w:r w:rsidR="001738FC" w:rsidRPr="001738F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</w:t>
      </w:r>
      <w:r w:rsidR="001738F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</w:t>
      </w:r>
      <w:r w:rsidR="001738FC" w:rsidRPr="001738FC">
        <w:rPr>
          <w:rFonts w:ascii="Times New Roman" w:hAnsi="Times New Roman" w:cs="Times New Roman"/>
          <w:b/>
          <w:sz w:val="26"/>
          <w:szCs w:val="26"/>
          <w:lang w:val="en-US"/>
        </w:rPr>
        <w:t>Độc lập – Tự do – Hạnh phúc</w:t>
      </w:r>
    </w:p>
    <w:p w:rsidR="001738FC" w:rsidRPr="001738FC" w:rsidRDefault="005D5B35" w:rsidP="00F8704D">
      <w:pPr>
        <w:tabs>
          <w:tab w:val="center" w:pos="5320"/>
        </w:tabs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1.9pt;margin-top:2.85pt;width:69pt;height:0;z-index:251658240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vi-VN"/>
        </w:rPr>
        <w:pict>
          <v:shape id="_x0000_s1027" type="#_x0000_t32" style="position:absolute;left:0;text-align:left;margin-left:324.3pt;margin-top:4.15pt;width:90pt;height:0;z-index:251659264" o:connectortype="straight"/>
        </w:pict>
      </w:r>
      <w:r w:rsidR="00F8704D">
        <w:rPr>
          <w:rFonts w:ascii="Times New Roman" w:hAnsi="Times New Roman" w:cs="Times New Roman"/>
          <w:b/>
          <w:sz w:val="26"/>
          <w:szCs w:val="26"/>
          <w:lang w:val="en-US"/>
        </w:rPr>
        <w:tab/>
      </w:r>
    </w:p>
    <w:p w:rsidR="001738FC" w:rsidRDefault="001738FC" w:rsidP="001738FC">
      <w:pPr>
        <w:spacing w:before="120" w:after="180" w:line="240" w:lineRule="auto"/>
        <w:ind w:firstLine="72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738F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Số</w:t>
      </w:r>
      <w:r w:rsidR="00E75843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</w:t>
      </w:r>
      <w:r w:rsidR="00907FFB">
        <w:rPr>
          <w:rFonts w:ascii="Times New Roman" w:hAnsi="Times New Roman" w:cs="Times New Roman"/>
          <w:i/>
          <w:sz w:val="26"/>
          <w:szCs w:val="26"/>
          <w:lang w:val="en-US"/>
        </w:rPr>
        <w:t>190</w:t>
      </w:r>
      <w:r w:rsidR="00E7584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/KH- TTYT</w:t>
      </w:r>
      <w:r w:rsidRPr="001738F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              </w:t>
      </w:r>
      <w:r w:rsidR="0003524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01D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E75843">
        <w:rPr>
          <w:rFonts w:ascii="Times New Roman" w:hAnsi="Times New Roman" w:cs="Times New Roman"/>
          <w:i/>
          <w:sz w:val="26"/>
          <w:szCs w:val="26"/>
          <w:lang w:val="en-US"/>
        </w:rPr>
        <w:t xml:space="preserve">Bảo lâm </w:t>
      </w:r>
      <w:r w:rsidRPr="001738FC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ngày </w:t>
      </w:r>
      <w:r w:rsidR="0089666B">
        <w:rPr>
          <w:rFonts w:ascii="Times New Roman" w:hAnsi="Times New Roman" w:cs="Times New Roman"/>
          <w:i/>
          <w:sz w:val="26"/>
          <w:szCs w:val="26"/>
          <w:lang w:val="en-US"/>
        </w:rPr>
        <w:t>15</w:t>
      </w:r>
      <w:r w:rsidR="00F632F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1738FC">
        <w:rPr>
          <w:rFonts w:ascii="Times New Roman" w:hAnsi="Times New Roman" w:cs="Times New Roman"/>
          <w:i/>
          <w:sz w:val="26"/>
          <w:szCs w:val="26"/>
          <w:lang w:val="en-US"/>
        </w:rPr>
        <w:t xml:space="preserve">tháng </w:t>
      </w:r>
      <w:r w:rsidR="0003524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89666B">
        <w:rPr>
          <w:rFonts w:ascii="Times New Roman" w:hAnsi="Times New Roman" w:cs="Times New Roman"/>
          <w:i/>
          <w:sz w:val="26"/>
          <w:szCs w:val="26"/>
          <w:lang w:val="en-US"/>
        </w:rPr>
        <w:t xml:space="preserve">07 </w:t>
      </w:r>
      <w:r w:rsidRPr="001738FC">
        <w:rPr>
          <w:rFonts w:ascii="Times New Roman" w:hAnsi="Times New Roman" w:cs="Times New Roman"/>
          <w:i/>
          <w:sz w:val="26"/>
          <w:szCs w:val="26"/>
          <w:lang w:val="en-US"/>
        </w:rPr>
        <w:t>năm 2020</w:t>
      </w:r>
    </w:p>
    <w:p w:rsidR="001738FC" w:rsidRDefault="001738FC" w:rsidP="001738FC">
      <w:pPr>
        <w:spacing w:before="120" w:after="180" w:line="240" w:lineRule="auto"/>
        <w:ind w:firstLine="72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1738FC" w:rsidRPr="00C01D39" w:rsidRDefault="001738FC" w:rsidP="00F870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1D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ĐIỀU TRA </w:t>
      </w:r>
      <w:r w:rsidR="00C01D39" w:rsidRPr="00C01D39">
        <w:rPr>
          <w:rFonts w:ascii="Times New Roman" w:hAnsi="Times New Roman" w:cs="Times New Roman"/>
          <w:b/>
          <w:sz w:val="28"/>
          <w:szCs w:val="28"/>
          <w:lang w:val="en-US"/>
        </w:rPr>
        <w:br/>
        <w:t>Giám sát muối thường quy hộ gia đình năm 2020</w:t>
      </w:r>
    </w:p>
    <w:p w:rsidR="00C01D39" w:rsidRPr="00C01D39" w:rsidRDefault="005D5B35" w:rsidP="001738F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vi-VN"/>
        </w:rPr>
        <w:pict>
          <v:shape id="_x0000_s1028" type="#_x0000_t32" style="position:absolute;left:0;text-align:left;margin-left:223.8pt;margin-top:4.35pt;width:96pt;height:0;z-index:251660288" o:connectortype="straight"/>
        </w:pict>
      </w:r>
    </w:p>
    <w:p w:rsidR="00C01D39" w:rsidRDefault="00C01D39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1D39">
        <w:rPr>
          <w:rFonts w:ascii="Times New Roman" w:hAnsi="Times New Roman" w:cs="Times New Roman"/>
          <w:sz w:val="28"/>
          <w:szCs w:val="28"/>
          <w:lang w:val="en-US"/>
        </w:rPr>
        <w:t xml:space="preserve">Căn cứ quyết định số 1042 /KSBT-PCBKLN ngày </w:t>
      </w:r>
      <w:r>
        <w:rPr>
          <w:rFonts w:ascii="Times New Roman" w:hAnsi="Times New Roman" w:cs="Times New Roman"/>
          <w:sz w:val="28"/>
          <w:szCs w:val="28"/>
          <w:lang w:val="en-US"/>
        </w:rPr>
        <w:t>28/5/2020 V/v chuyển kinh phí điều tra giám sát muối I ốt hộ gia đình và phân bổ kit thử muối năm 2020.</w:t>
      </w:r>
    </w:p>
    <w:p w:rsidR="00C01D39" w:rsidRDefault="00C01D39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D2212">
        <w:rPr>
          <w:rFonts w:ascii="Times New Roman" w:hAnsi="Times New Roman" w:cs="Times New Roman"/>
          <w:sz w:val="28"/>
          <w:szCs w:val="28"/>
          <w:lang w:val="en-US"/>
        </w:rPr>
        <w:t>hương trình PCCRL</w:t>
      </w:r>
      <w:r w:rsidR="00477E1C">
        <w:rPr>
          <w:rFonts w:ascii="Times New Roman" w:hAnsi="Times New Roman" w:cs="Times New Roman"/>
          <w:sz w:val="28"/>
          <w:szCs w:val="28"/>
          <w:lang w:val="en-US"/>
        </w:rPr>
        <w:t xml:space="preserve">TI – Khoa </w:t>
      </w:r>
      <w:r w:rsidR="009D2212">
        <w:rPr>
          <w:rFonts w:ascii="Times New Roman" w:hAnsi="Times New Roman" w:cs="Times New Roman"/>
          <w:sz w:val="28"/>
          <w:szCs w:val="28"/>
          <w:lang w:val="en-US"/>
        </w:rPr>
        <w:t>YTDP -</w:t>
      </w:r>
      <w:r w:rsidR="00477E1C">
        <w:rPr>
          <w:rFonts w:ascii="Times New Roman" w:hAnsi="Times New Roman" w:cs="Times New Roman"/>
          <w:sz w:val="28"/>
          <w:szCs w:val="28"/>
          <w:lang w:val="en-US"/>
        </w:rPr>
        <w:t xml:space="preserve"> TTYT Bảo lâm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xây dựng kế hoạch </w:t>
      </w:r>
      <w:r w:rsidR="005E38A7">
        <w:rPr>
          <w:rFonts w:ascii="Times New Roman" w:hAnsi="Times New Roman" w:cs="Times New Roman"/>
          <w:sz w:val="28"/>
          <w:szCs w:val="28"/>
          <w:lang w:val="en-US"/>
        </w:rPr>
        <w:t>điều tra giám sát muối thường quy hộ</w:t>
      </w:r>
      <w:r w:rsidR="009D2212">
        <w:rPr>
          <w:rFonts w:ascii="Times New Roman" w:hAnsi="Times New Roman" w:cs="Times New Roman"/>
          <w:sz w:val="28"/>
          <w:szCs w:val="28"/>
          <w:lang w:val="en-US"/>
        </w:rPr>
        <w:t xml:space="preserve"> gia đình năm 2020 như sau :</w:t>
      </w:r>
    </w:p>
    <w:p w:rsidR="005E38A7" w:rsidRPr="00F8704D" w:rsidRDefault="005E38A7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704D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826E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8704D">
        <w:rPr>
          <w:rFonts w:ascii="Times New Roman" w:hAnsi="Times New Roman" w:cs="Times New Roman"/>
          <w:b/>
          <w:sz w:val="28"/>
          <w:szCs w:val="28"/>
          <w:lang w:val="en-US"/>
        </w:rPr>
        <w:t>Mục tiêu:</w:t>
      </w:r>
    </w:p>
    <w:p w:rsidR="005E38A7" w:rsidRDefault="005E38A7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Giám sát đượ</w:t>
      </w:r>
      <w:r w:rsidR="004D4EA1">
        <w:rPr>
          <w:rFonts w:ascii="Times New Roman" w:hAnsi="Times New Roman" w:cs="Times New Roman"/>
          <w:sz w:val="28"/>
          <w:szCs w:val="28"/>
          <w:lang w:val="en-US"/>
        </w:rPr>
        <w:t>c 22</w:t>
      </w:r>
      <w:r>
        <w:rPr>
          <w:rFonts w:ascii="Times New Roman" w:hAnsi="Times New Roman" w:cs="Times New Roman"/>
          <w:sz w:val="28"/>
          <w:szCs w:val="28"/>
          <w:lang w:val="en-US"/>
        </w:rPr>
        <w:t>5 hộ gia đình trên địa bàn huyệ</w:t>
      </w:r>
      <w:r w:rsidR="00850D7E">
        <w:rPr>
          <w:rFonts w:ascii="Times New Roman" w:hAnsi="Times New Roman" w:cs="Times New Roman"/>
          <w:sz w:val="28"/>
          <w:szCs w:val="28"/>
          <w:lang w:val="en-US"/>
        </w:rPr>
        <w:t>n Bảo Lâm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để đành giá hộ gia đình dung muối I ốt đạt tiêu chuẩn phòng chống bướu cổ.</w:t>
      </w:r>
    </w:p>
    <w:p w:rsidR="005E38A7" w:rsidRPr="00F8704D" w:rsidRDefault="00435D74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826E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Nội dung</w:t>
      </w:r>
      <w:r w:rsidR="005E38A7" w:rsidRPr="00F8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thực hiện:</w:t>
      </w:r>
    </w:p>
    <w:p w:rsidR="005E38A7" w:rsidRDefault="00826EED" w:rsidP="0057470B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8A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E38A7" w:rsidRPr="005E38A7">
        <w:rPr>
          <w:rFonts w:ascii="Times New Roman" w:hAnsi="Times New Roman" w:cs="Times New Roman"/>
          <w:sz w:val="28"/>
          <w:szCs w:val="28"/>
          <w:lang w:val="en-US"/>
        </w:rPr>
        <w:t>Chọn</w:t>
      </w:r>
      <w:r w:rsidR="008E13A0">
        <w:rPr>
          <w:rFonts w:ascii="Times New Roman" w:hAnsi="Times New Roman" w:cs="Times New Roman"/>
          <w:sz w:val="28"/>
          <w:szCs w:val="28"/>
          <w:lang w:val="en-US"/>
        </w:rPr>
        <w:t xml:space="preserve"> 05</w:t>
      </w:r>
      <w:r w:rsidR="005E38A7">
        <w:rPr>
          <w:rFonts w:ascii="Times New Roman" w:hAnsi="Times New Roman" w:cs="Times New Roman"/>
          <w:sz w:val="28"/>
          <w:szCs w:val="28"/>
          <w:lang w:val="en-US"/>
        </w:rPr>
        <w:t xml:space="preserve"> xã để điề</w:t>
      </w:r>
      <w:r w:rsidR="008E13A0">
        <w:rPr>
          <w:rFonts w:ascii="Times New Roman" w:hAnsi="Times New Roman" w:cs="Times New Roman"/>
          <w:sz w:val="28"/>
          <w:szCs w:val="28"/>
          <w:lang w:val="en-US"/>
        </w:rPr>
        <w:t>u tra: Lộc Bảo, B Lá,Lộc phú, Lộc Lâm và Lộc Tân</w:t>
      </w:r>
      <w:r w:rsidR="005E38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38A7" w:rsidRPr="005E38A7" w:rsidRDefault="005E38A7" w:rsidP="00826EE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Lập danh sách các đối tượng phụ nữ </w:t>
      </w:r>
      <w:r w:rsidR="0008383C">
        <w:rPr>
          <w:rFonts w:ascii="Times New Roman" w:hAnsi="Times New Roman" w:cs="Times New Roman"/>
          <w:sz w:val="28"/>
          <w:szCs w:val="28"/>
          <w:lang w:val="en-US"/>
        </w:rPr>
        <w:t>từ 18-49 tuổi</w:t>
      </w:r>
      <w:r w:rsidR="004356A4">
        <w:rPr>
          <w:rFonts w:ascii="Times New Roman" w:hAnsi="Times New Roman" w:cs="Times New Roman"/>
          <w:sz w:val="28"/>
          <w:szCs w:val="28"/>
          <w:lang w:val="en-US"/>
        </w:rPr>
        <w:t xml:space="preserve"> làm công việc nội trợ </w:t>
      </w:r>
      <w:r w:rsidR="0008383C">
        <w:rPr>
          <w:rFonts w:ascii="Times New Roman" w:hAnsi="Times New Roman" w:cs="Times New Roman"/>
          <w:sz w:val="28"/>
          <w:szCs w:val="28"/>
          <w:lang w:val="en-US"/>
        </w:rPr>
        <w:t>được chọn và tiến hành các bước theo hướng dẫn của hoạt động .</w:t>
      </w:r>
    </w:p>
    <w:p w:rsidR="00C01D39" w:rsidRPr="00F8704D" w:rsidRDefault="00435D74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III.Tổ chức thực hiện</w:t>
      </w:r>
      <w:r w:rsidR="0008383C" w:rsidRPr="00F8704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8383C" w:rsidRPr="00F8704D" w:rsidRDefault="0008383C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704D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826E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8704D">
        <w:rPr>
          <w:rFonts w:ascii="Times New Roman" w:hAnsi="Times New Roman" w:cs="Times New Roman"/>
          <w:b/>
          <w:sz w:val="28"/>
          <w:szCs w:val="28"/>
          <w:lang w:val="en-US"/>
        </w:rPr>
        <w:t>Nhân lực:</w:t>
      </w:r>
    </w:p>
    <w:p w:rsidR="0008383C" w:rsidRDefault="0008383C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26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Đảm bảo số lượng cán bộ tham gia điều tra và đã được tập huấn về điều tra giám sát muối hộ gia đình.</w:t>
      </w:r>
    </w:p>
    <w:p w:rsidR="0008383C" w:rsidRDefault="0008383C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04D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826E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8704D">
        <w:rPr>
          <w:rFonts w:ascii="Times New Roman" w:hAnsi="Times New Roman" w:cs="Times New Roman"/>
          <w:b/>
          <w:sz w:val="28"/>
          <w:szCs w:val="28"/>
          <w:lang w:val="en-US"/>
        </w:rPr>
        <w:t>Thời gian:</w:t>
      </w:r>
      <w:r w:rsidR="00435D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A40F8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="00435D74" w:rsidRPr="00435D74">
        <w:rPr>
          <w:rFonts w:ascii="Times New Roman" w:hAnsi="Times New Roman" w:cs="Times New Roman"/>
          <w:sz w:val="28"/>
          <w:szCs w:val="28"/>
          <w:lang w:val="en-US"/>
        </w:rPr>
        <w:t xml:space="preserve"> ngày</w:t>
      </w:r>
      <w:r w:rsidR="00D12ADE">
        <w:rPr>
          <w:rFonts w:ascii="Times New Roman" w:hAnsi="Times New Roman" w:cs="Times New Roman"/>
          <w:sz w:val="28"/>
          <w:szCs w:val="28"/>
          <w:lang w:val="en-US"/>
        </w:rPr>
        <w:t xml:space="preserve"> ( từ</w:t>
      </w:r>
      <w:r w:rsidR="00354178">
        <w:rPr>
          <w:rFonts w:ascii="Times New Roman" w:hAnsi="Times New Roman" w:cs="Times New Roman"/>
          <w:sz w:val="28"/>
          <w:szCs w:val="28"/>
          <w:lang w:val="en-US"/>
        </w:rPr>
        <w:t xml:space="preserve"> ngày 20</w:t>
      </w:r>
      <w:r w:rsidR="00D12ADE">
        <w:rPr>
          <w:rFonts w:ascii="Times New Roman" w:hAnsi="Times New Roman" w:cs="Times New Roman"/>
          <w:sz w:val="28"/>
          <w:szCs w:val="28"/>
          <w:lang w:val="en-US"/>
        </w:rPr>
        <w:t>/07/2020 đến hế</w:t>
      </w:r>
      <w:r w:rsidR="00D2640B">
        <w:rPr>
          <w:rFonts w:ascii="Times New Roman" w:hAnsi="Times New Roman" w:cs="Times New Roman"/>
          <w:sz w:val="28"/>
          <w:szCs w:val="28"/>
          <w:lang w:val="en-US"/>
        </w:rPr>
        <w:t>t ngày 23</w:t>
      </w:r>
      <w:r w:rsidR="0057470B">
        <w:rPr>
          <w:rFonts w:ascii="Times New Roman" w:hAnsi="Times New Roman" w:cs="Times New Roman"/>
          <w:sz w:val="28"/>
          <w:szCs w:val="28"/>
          <w:lang w:val="en-US"/>
        </w:rPr>
        <w:t>/7/2020 ).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3788"/>
        <w:gridCol w:w="3232"/>
        <w:gridCol w:w="2526"/>
      </w:tblGrid>
      <w:tr w:rsidR="0057470B" w:rsidTr="0044116A">
        <w:tc>
          <w:tcPr>
            <w:tcW w:w="591" w:type="dxa"/>
          </w:tcPr>
          <w:p w:rsidR="0057470B" w:rsidRPr="00826EED" w:rsidRDefault="0057470B" w:rsidP="00574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6E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3788" w:type="dxa"/>
          </w:tcPr>
          <w:p w:rsidR="0057470B" w:rsidRPr="00826EED" w:rsidRDefault="0057470B" w:rsidP="00574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6E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Tên xã</w:t>
            </w:r>
          </w:p>
        </w:tc>
        <w:tc>
          <w:tcPr>
            <w:tcW w:w="3232" w:type="dxa"/>
          </w:tcPr>
          <w:p w:rsidR="0057470B" w:rsidRPr="00826EED" w:rsidRDefault="0057470B" w:rsidP="00574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6E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 thực hiện</w:t>
            </w:r>
          </w:p>
        </w:tc>
        <w:tc>
          <w:tcPr>
            <w:tcW w:w="2526" w:type="dxa"/>
          </w:tcPr>
          <w:p w:rsidR="0057470B" w:rsidRPr="00826EED" w:rsidRDefault="0057470B" w:rsidP="00574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6E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57470B" w:rsidTr="0044116A">
        <w:tc>
          <w:tcPr>
            <w:tcW w:w="591" w:type="dxa"/>
          </w:tcPr>
          <w:p w:rsidR="0057470B" w:rsidRDefault="0057470B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88" w:type="dxa"/>
          </w:tcPr>
          <w:p w:rsidR="0057470B" w:rsidRDefault="00223C04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Lộc Bảo </w:t>
            </w:r>
          </w:p>
        </w:tc>
        <w:tc>
          <w:tcPr>
            <w:tcW w:w="3232" w:type="dxa"/>
          </w:tcPr>
          <w:p w:rsidR="0057470B" w:rsidRDefault="00FA40F8" w:rsidP="0057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574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/7/2020</w:t>
            </w:r>
          </w:p>
        </w:tc>
        <w:tc>
          <w:tcPr>
            <w:tcW w:w="2526" w:type="dxa"/>
          </w:tcPr>
          <w:p w:rsidR="0057470B" w:rsidRDefault="0057470B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470B" w:rsidTr="0044116A">
        <w:tc>
          <w:tcPr>
            <w:tcW w:w="591" w:type="dxa"/>
          </w:tcPr>
          <w:p w:rsidR="0057470B" w:rsidRDefault="0057470B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88" w:type="dxa"/>
          </w:tcPr>
          <w:p w:rsidR="0057470B" w:rsidRDefault="00223C04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 Lá </w:t>
            </w:r>
          </w:p>
        </w:tc>
        <w:tc>
          <w:tcPr>
            <w:tcW w:w="3232" w:type="dxa"/>
          </w:tcPr>
          <w:p w:rsidR="0057470B" w:rsidRDefault="0044116A" w:rsidP="0057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574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/7/2020</w:t>
            </w:r>
          </w:p>
        </w:tc>
        <w:tc>
          <w:tcPr>
            <w:tcW w:w="2526" w:type="dxa"/>
          </w:tcPr>
          <w:p w:rsidR="0057470B" w:rsidRDefault="0057470B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470B" w:rsidTr="0044116A">
        <w:tc>
          <w:tcPr>
            <w:tcW w:w="591" w:type="dxa"/>
          </w:tcPr>
          <w:p w:rsidR="0057470B" w:rsidRDefault="0057470B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88" w:type="dxa"/>
          </w:tcPr>
          <w:p w:rsidR="0057470B" w:rsidRDefault="00223C04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Lộc Phú </w:t>
            </w:r>
          </w:p>
        </w:tc>
        <w:tc>
          <w:tcPr>
            <w:tcW w:w="3232" w:type="dxa"/>
          </w:tcPr>
          <w:p w:rsidR="0057470B" w:rsidRDefault="0044116A" w:rsidP="0057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574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/7/2020</w:t>
            </w:r>
          </w:p>
        </w:tc>
        <w:tc>
          <w:tcPr>
            <w:tcW w:w="2526" w:type="dxa"/>
          </w:tcPr>
          <w:p w:rsidR="0057470B" w:rsidRDefault="0057470B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470B" w:rsidTr="0044116A">
        <w:tc>
          <w:tcPr>
            <w:tcW w:w="591" w:type="dxa"/>
          </w:tcPr>
          <w:p w:rsidR="0057470B" w:rsidRDefault="0057470B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88" w:type="dxa"/>
          </w:tcPr>
          <w:p w:rsidR="0057470B" w:rsidRDefault="00223C04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Lộc Lâm </w:t>
            </w:r>
          </w:p>
        </w:tc>
        <w:tc>
          <w:tcPr>
            <w:tcW w:w="3232" w:type="dxa"/>
          </w:tcPr>
          <w:p w:rsidR="0057470B" w:rsidRDefault="0044116A" w:rsidP="0057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574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/7/2020</w:t>
            </w:r>
          </w:p>
        </w:tc>
        <w:tc>
          <w:tcPr>
            <w:tcW w:w="2526" w:type="dxa"/>
          </w:tcPr>
          <w:p w:rsidR="0057470B" w:rsidRDefault="0057470B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470B" w:rsidTr="0044116A">
        <w:tc>
          <w:tcPr>
            <w:tcW w:w="591" w:type="dxa"/>
          </w:tcPr>
          <w:p w:rsidR="0057470B" w:rsidRDefault="0057470B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788" w:type="dxa"/>
          </w:tcPr>
          <w:p w:rsidR="0057470B" w:rsidRDefault="00223C04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Lộc Tân </w:t>
            </w:r>
          </w:p>
        </w:tc>
        <w:tc>
          <w:tcPr>
            <w:tcW w:w="3232" w:type="dxa"/>
          </w:tcPr>
          <w:p w:rsidR="0057470B" w:rsidRDefault="0044116A" w:rsidP="0057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574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/7/2020</w:t>
            </w:r>
          </w:p>
        </w:tc>
        <w:tc>
          <w:tcPr>
            <w:tcW w:w="2526" w:type="dxa"/>
          </w:tcPr>
          <w:p w:rsidR="0057470B" w:rsidRDefault="0057470B" w:rsidP="0057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7470B" w:rsidRDefault="0057470B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2ADE" w:rsidRDefault="00D12ADE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6A4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826E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356A4">
        <w:rPr>
          <w:rFonts w:ascii="Times New Roman" w:hAnsi="Times New Roman" w:cs="Times New Roman"/>
          <w:b/>
          <w:sz w:val="28"/>
          <w:szCs w:val="28"/>
          <w:lang w:val="en-US"/>
        </w:rPr>
        <w:t>Công tác chuẩn bị</w:t>
      </w:r>
      <w:r>
        <w:rPr>
          <w:rFonts w:ascii="Times New Roman" w:hAnsi="Times New Roman" w:cs="Times New Roman"/>
          <w:sz w:val="28"/>
          <w:szCs w:val="28"/>
          <w:lang w:val="en-US"/>
        </w:rPr>
        <w:t>: Thư ký chương trình phối hợp với cán bộ trạm Y tế</w:t>
      </w:r>
      <w:r w:rsidR="00211090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xã </w:t>
      </w:r>
      <w:r w:rsidR="00575412">
        <w:rPr>
          <w:rFonts w:ascii="Times New Roman" w:hAnsi="Times New Roman" w:cs="Times New Roman"/>
          <w:sz w:val="28"/>
          <w:szCs w:val="28"/>
          <w:lang w:val="en-US"/>
        </w:rPr>
        <w:t>điều tra như trên.</w:t>
      </w:r>
    </w:p>
    <w:p w:rsidR="00575412" w:rsidRDefault="00575412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Tại xã được điều tra phân công cán bộ thực hiện lập danh sách đối tượng hộ gia đình đã được chọn, liên hệ, thông báo lịch phỏng vấn..</w:t>
      </w:r>
    </w:p>
    <w:p w:rsidR="00575412" w:rsidRDefault="00575412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826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Lập danh sách toàn bộ các hộ gia đình phụ nữ 18-49 tuổi tại 3 thôn do cán bộ tỉnh lựa chọn. Gửi danh sách về đơn vị tuyế</w:t>
      </w:r>
      <w:r w:rsidR="00415C96">
        <w:rPr>
          <w:rFonts w:ascii="Times New Roman" w:hAnsi="Times New Roman" w:cs="Times New Roman"/>
          <w:sz w:val="28"/>
          <w:szCs w:val="28"/>
          <w:lang w:val="en-US"/>
        </w:rPr>
        <w:t>n T</w:t>
      </w:r>
      <w:r>
        <w:rPr>
          <w:rFonts w:ascii="Times New Roman" w:hAnsi="Times New Roman" w:cs="Times New Roman"/>
          <w:sz w:val="28"/>
          <w:szCs w:val="28"/>
          <w:lang w:val="en-US"/>
        </w:rPr>
        <w:t>ỉnh và nhận danh sách các hộ gia đình được chọn điều tra do cán bộ tuyế</w:t>
      </w:r>
      <w:r w:rsidR="00350A41">
        <w:rPr>
          <w:rFonts w:ascii="Times New Roman" w:hAnsi="Times New Roman" w:cs="Times New Roman"/>
          <w:sz w:val="28"/>
          <w:szCs w:val="28"/>
          <w:lang w:val="en-US"/>
        </w:rPr>
        <w:t>n T</w:t>
      </w:r>
      <w:r>
        <w:rPr>
          <w:rFonts w:ascii="Times New Roman" w:hAnsi="Times New Roman" w:cs="Times New Roman"/>
          <w:sz w:val="28"/>
          <w:szCs w:val="28"/>
          <w:lang w:val="en-US"/>
        </w:rPr>
        <w:t>ỉnh chọn mẫu.</w:t>
      </w:r>
    </w:p>
    <w:p w:rsidR="008362CE" w:rsidRDefault="00575412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826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Mỗi gia đình chọn 01 đối tượng phụ nữ trẻ nhất trong độ tuổi 18-49</w:t>
      </w:r>
      <w:r w:rsidR="003F6965">
        <w:rPr>
          <w:rFonts w:ascii="Times New Roman" w:hAnsi="Times New Roman" w:cs="Times New Roman"/>
          <w:sz w:val="28"/>
          <w:szCs w:val="28"/>
          <w:lang w:val="en-US"/>
        </w:rPr>
        <w:t xml:space="preserve"> tuổi làm công việc nội trợ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của hộ gia đình do cán bộ tuyến tỉnh chọn. Thông báo, hẹn lịch phỏng vấ</w:t>
      </w:r>
      <w:r w:rsidR="00350A41">
        <w:rPr>
          <w:rFonts w:ascii="Times New Roman" w:hAnsi="Times New Roman" w:cs="Times New Roman"/>
          <w:sz w:val="28"/>
          <w:szCs w:val="28"/>
          <w:lang w:val="en-US"/>
        </w:rPr>
        <w:t>n, lấy</w:t>
      </w:r>
    </w:p>
    <w:p w:rsidR="00575412" w:rsidRDefault="00575412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mẫu với các đối tượng điều tra.</w:t>
      </w:r>
    </w:p>
    <w:p w:rsidR="00575412" w:rsidRPr="004356A4" w:rsidRDefault="00575412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56A4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826E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356A4">
        <w:rPr>
          <w:rFonts w:ascii="Times New Roman" w:hAnsi="Times New Roman" w:cs="Times New Roman"/>
          <w:b/>
          <w:sz w:val="28"/>
          <w:szCs w:val="28"/>
          <w:lang w:val="en-US"/>
        </w:rPr>
        <w:t>Nội dung điều tra thực địa:</w:t>
      </w:r>
    </w:p>
    <w:p w:rsidR="00575412" w:rsidRPr="0057470B" w:rsidRDefault="00575412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70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A. Phỏng vấn bộ câu hỏi</w:t>
      </w:r>
      <w:r w:rsidR="003A3F07" w:rsidRPr="005747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điều tra tại hộ gia đình:</w:t>
      </w:r>
    </w:p>
    <w:p w:rsidR="003A3F07" w:rsidRDefault="003A3F07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26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Tại mỗi cụm điều tra tiến hành phỏng vấn bằng bộ câu hỏi điều tra KAP phòng chống CRL.TI đối với 15 đối tượng phụ nữ 18-49 tuổi theo danh sách chọn mẫu.</w:t>
      </w:r>
    </w:p>
    <w:p w:rsidR="003A3F07" w:rsidRPr="0057470B" w:rsidRDefault="00826EED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B.</w:t>
      </w:r>
      <w:r w:rsidR="003A3F07" w:rsidRPr="0057470B">
        <w:rPr>
          <w:rFonts w:ascii="Times New Roman" w:hAnsi="Times New Roman" w:cs="Times New Roman"/>
          <w:b/>
          <w:sz w:val="28"/>
          <w:szCs w:val="28"/>
          <w:lang w:val="en-US"/>
        </w:rPr>
        <w:t>Thu thập mẫu nước tiểu:</w:t>
      </w:r>
    </w:p>
    <w:p w:rsidR="003A3F07" w:rsidRDefault="003A3F07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Tại mỗi xã điều tra thu thập 04 mẫu nước tiểu của các đối tượng được phỏng vấn tại các hộ gia đình số 1.5.10.14.</w:t>
      </w:r>
    </w:p>
    <w:p w:rsidR="003A3F07" w:rsidRDefault="003F6965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Số lượng mỗi mẫu là 10ml, giữ trong ống nghiệm kín, ghi mã số, họ tên. Toàn bộ mẫu phải được bỏ trong thùng xốp cách nhiệt và ánh </w:t>
      </w:r>
      <w:r w:rsidR="004356A4">
        <w:rPr>
          <w:rFonts w:ascii="Times New Roman" w:hAnsi="Times New Roman" w:cs="Times New Roman"/>
          <w:sz w:val="28"/>
          <w:szCs w:val="28"/>
          <w:lang w:val="en-US"/>
        </w:rPr>
        <w:t>sá</w:t>
      </w:r>
      <w:r>
        <w:rPr>
          <w:rFonts w:ascii="Times New Roman" w:hAnsi="Times New Roman" w:cs="Times New Roman"/>
          <w:sz w:val="28"/>
          <w:szCs w:val="28"/>
          <w:lang w:val="en-US"/>
        </w:rPr>
        <w:t>ng.</w:t>
      </w:r>
    </w:p>
    <w:p w:rsidR="003F6965" w:rsidRDefault="003F6965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Yêu cầu các điều tra viên hoàn thành đầy đủ phiếu thu thập nước tiểu.</w:t>
      </w:r>
    </w:p>
    <w:p w:rsidR="003F6965" w:rsidRPr="0057470B" w:rsidRDefault="00826EED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C.</w:t>
      </w:r>
      <w:r w:rsidR="003F6965" w:rsidRPr="0057470B">
        <w:rPr>
          <w:rFonts w:ascii="Times New Roman" w:hAnsi="Times New Roman" w:cs="Times New Roman"/>
          <w:b/>
          <w:sz w:val="28"/>
          <w:szCs w:val="28"/>
          <w:lang w:val="en-US"/>
        </w:rPr>
        <w:t>Thu thập mẫu muối/ gia vị mặn tại hộ gia đình:</w:t>
      </w:r>
    </w:p>
    <w:p w:rsidR="003F6965" w:rsidRDefault="003F6965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Mẫu muố</w:t>
      </w:r>
      <w:r w:rsidR="004356A4">
        <w:rPr>
          <w:rFonts w:ascii="Times New Roman" w:hAnsi="Times New Roman" w:cs="Times New Roman"/>
          <w:sz w:val="28"/>
          <w:szCs w:val="28"/>
          <w:lang w:val="en-US"/>
        </w:rPr>
        <w:t>i gia đình đang sử dụng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F6965" w:rsidRDefault="003F6965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Được lấy từ bếp ăn của 15 hộ gia đình theo danh sách điều tra.</w:t>
      </w:r>
    </w:p>
    <w:p w:rsidR="004356A4" w:rsidRDefault="004356A4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Tiến hành thử test nhanh bằng kit thử để đánh giá định tính I ốt và lấy mẫu muối gia đình đang sử dụng về định lượng tại tỉnh. Mỗi thôn lấy 5 mẫu để định lượng ngẫu nhiên theo phiếu phỏng vấn (VD: 1.5.10.15.20).</w:t>
      </w:r>
    </w:p>
    <w:p w:rsidR="003F6965" w:rsidRDefault="003F6965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Số lượng mẫu </w:t>
      </w:r>
      <w:r w:rsidR="004356A4">
        <w:rPr>
          <w:rFonts w:ascii="Times New Roman" w:hAnsi="Times New Roman" w:cs="Times New Roman"/>
          <w:sz w:val="28"/>
          <w:szCs w:val="28"/>
          <w:lang w:val="en-US"/>
        </w:rPr>
        <w:t xml:space="preserve">định lượng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là 30gam, đựng trong túi nilon kín, ghi mã số, phiếu thu thập mẫu, bảo quản trong thùng xốp cách nhiệt và ánh </w:t>
      </w:r>
      <w:r w:rsidR="004356A4">
        <w:rPr>
          <w:rFonts w:ascii="Times New Roman" w:hAnsi="Times New Roman" w:cs="Times New Roman"/>
          <w:sz w:val="28"/>
          <w:szCs w:val="28"/>
          <w:lang w:val="en-US"/>
        </w:rPr>
        <w:t>sá</w:t>
      </w:r>
      <w:r>
        <w:rPr>
          <w:rFonts w:ascii="Times New Roman" w:hAnsi="Times New Roman" w:cs="Times New Roman"/>
          <w:sz w:val="28"/>
          <w:szCs w:val="28"/>
          <w:lang w:val="en-US"/>
        </w:rPr>
        <w:t>ng.</w:t>
      </w:r>
    </w:p>
    <w:p w:rsidR="003F6965" w:rsidRDefault="009F1B60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Y</w:t>
      </w:r>
      <w:r w:rsidR="003F6965">
        <w:rPr>
          <w:rFonts w:ascii="Times New Roman" w:hAnsi="Times New Roman" w:cs="Times New Roman"/>
          <w:sz w:val="28"/>
          <w:szCs w:val="28"/>
          <w:lang w:val="en-US"/>
        </w:rPr>
        <w:t>êu cầu các điều tra viên hoàn thành đầy đủ phiếu thu thập mẫu chính.</w:t>
      </w:r>
    </w:p>
    <w:p w:rsidR="003F6965" w:rsidRDefault="004356A4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56A4">
        <w:rPr>
          <w:rFonts w:ascii="Times New Roman" w:hAnsi="Times New Roman" w:cs="Times New Roman"/>
          <w:b/>
          <w:sz w:val="28"/>
          <w:szCs w:val="28"/>
          <w:lang w:val="en-US"/>
        </w:rPr>
        <w:t>5. Nhân lực tham gia:</w:t>
      </w:r>
    </w:p>
    <w:p w:rsidR="004356A4" w:rsidRDefault="004356A4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Tuyến huyện: </w:t>
      </w:r>
      <w:r w:rsidRPr="004356A4">
        <w:rPr>
          <w:rFonts w:ascii="Times New Roman" w:hAnsi="Times New Roman" w:cs="Times New Roman"/>
          <w:sz w:val="28"/>
          <w:szCs w:val="28"/>
          <w:lang w:val="en-US"/>
        </w:rPr>
        <w:t>01 cán bộ chuyên trách thuộc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khoa Y tế</w:t>
      </w:r>
      <w:r w:rsidR="00211090">
        <w:rPr>
          <w:rFonts w:ascii="Times New Roman" w:hAnsi="Times New Roman" w:cs="Times New Roman"/>
          <w:sz w:val="28"/>
          <w:szCs w:val="28"/>
          <w:lang w:val="en-US"/>
        </w:rPr>
        <w:t xml:space="preserve"> dự phòng </w:t>
      </w:r>
      <w:r>
        <w:rPr>
          <w:rFonts w:ascii="Times New Roman" w:hAnsi="Times New Roman" w:cs="Times New Roman"/>
          <w:sz w:val="28"/>
          <w:szCs w:val="28"/>
          <w:lang w:val="en-US"/>
        </w:rPr>
        <w:t>có nhiệm vụ lập kế hoạch triển khai và liên hệ phối hợp triển khai  theo yêu cầu của chương trình.</w:t>
      </w:r>
    </w:p>
    <w:p w:rsidR="004356A4" w:rsidRDefault="004356A4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70B">
        <w:rPr>
          <w:rFonts w:ascii="Times New Roman" w:hAnsi="Times New Roman" w:cs="Times New Roman"/>
          <w:b/>
          <w:sz w:val="28"/>
          <w:szCs w:val="28"/>
          <w:lang w:val="en-US"/>
        </w:rPr>
        <w:t>Tuyến xã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21AF0">
        <w:rPr>
          <w:rFonts w:ascii="Times New Roman" w:hAnsi="Times New Roman" w:cs="Times New Roman"/>
          <w:sz w:val="28"/>
          <w:szCs w:val="28"/>
          <w:lang w:val="en-US"/>
        </w:rPr>
        <w:t>Cử cán bộ tham gia có trách nhiệm:</w:t>
      </w:r>
    </w:p>
    <w:p w:rsidR="00B21AF0" w:rsidRDefault="00B21AF0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Thực hiện công tác chuẩn bị phục vụ cho công tác điều tra.</w:t>
      </w:r>
    </w:p>
    <w:p w:rsidR="00B21AF0" w:rsidRDefault="00B21AF0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+Lập danh sách đối tượng điều tra theo hướng dẫn.</w:t>
      </w:r>
    </w:p>
    <w:p w:rsidR="00B21AF0" w:rsidRDefault="00B21AF0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E04302">
        <w:rPr>
          <w:rFonts w:ascii="Times New Roman" w:hAnsi="Times New Roman" w:cs="Times New Roman"/>
          <w:sz w:val="28"/>
          <w:szCs w:val="28"/>
          <w:lang w:val="en-US"/>
        </w:rPr>
        <w:t>Phối kết hợp với cán bộ khoa YTDP t</w:t>
      </w:r>
      <w:r>
        <w:rPr>
          <w:rFonts w:ascii="Times New Roman" w:hAnsi="Times New Roman" w:cs="Times New Roman"/>
          <w:sz w:val="28"/>
          <w:szCs w:val="28"/>
          <w:lang w:val="en-US"/>
        </w:rPr>
        <w:t>iến hành phỏng vấn, lấy mẫu muối, mẫu nước tiểu của các đối tượng đã được chọn.</w:t>
      </w:r>
    </w:p>
    <w:p w:rsidR="00B21AF0" w:rsidRDefault="00B21AF0" w:rsidP="00C76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Trên đây là kế hoạch triển khai công tác điều tra 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ánh giá thực trạng sử dụng muối I ốt tại hộ gia đình của khoa Y tế</w:t>
      </w:r>
      <w:r w:rsidR="00C76A20">
        <w:rPr>
          <w:rFonts w:ascii="Times New Roman" w:hAnsi="Times New Roman" w:cs="Times New Roman"/>
          <w:sz w:val="28"/>
          <w:szCs w:val="28"/>
          <w:lang w:val="en-US"/>
        </w:rPr>
        <w:t xml:space="preserve"> dự phòng </w:t>
      </w:r>
      <w:r>
        <w:rPr>
          <w:rFonts w:ascii="Times New Roman" w:hAnsi="Times New Roman" w:cs="Times New Roman"/>
          <w:sz w:val="28"/>
          <w:szCs w:val="28"/>
          <w:lang w:val="en-US"/>
        </w:rPr>
        <w:t>Trung tâm Y tế</w:t>
      </w:r>
      <w:r w:rsidR="00C76A20">
        <w:rPr>
          <w:rFonts w:ascii="Times New Roman" w:hAnsi="Times New Roman" w:cs="Times New Roman"/>
          <w:sz w:val="28"/>
          <w:szCs w:val="28"/>
          <w:lang w:val="en-US"/>
        </w:rPr>
        <w:t xml:space="preserve"> Bảo Lâm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1AF0" w:rsidRDefault="00B21AF0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Để đợt kiểm tra, giám sát đạt hiệu quả tốt. Kinh đề nghị lãnh đạo, trạm Y tế các xã, thị trấn chỉ đạo các bộ phậ</w:t>
      </w:r>
      <w:r w:rsidR="0026724D">
        <w:rPr>
          <w:rFonts w:ascii="Times New Roman" w:hAnsi="Times New Roman" w:cs="Times New Roman"/>
          <w:sz w:val="28"/>
          <w:szCs w:val="28"/>
          <w:lang w:val="en-US"/>
        </w:rPr>
        <w:t>n liên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quan chuẩn bị và thực hiện, triển khai </w:t>
      </w:r>
      <w:r w:rsidR="0057470B">
        <w:rPr>
          <w:rFonts w:ascii="Times New Roman" w:hAnsi="Times New Roman" w:cs="Times New Roman"/>
          <w:sz w:val="28"/>
          <w:szCs w:val="28"/>
          <w:lang w:val="en-US"/>
        </w:rPr>
        <w:t>theo đúng kế hoạch./.</w:t>
      </w:r>
    </w:p>
    <w:p w:rsidR="0057470B" w:rsidRDefault="0057470B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826EED" w:rsidRDefault="0057470B" w:rsidP="00826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70B">
        <w:rPr>
          <w:rFonts w:ascii="Times New Roman" w:hAnsi="Times New Roman" w:cs="Times New Roman"/>
          <w:b/>
          <w:lang w:val="en-US"/>
        </w:rPr>
        <w:t xml:space="preserve">Nơi nhận: </w:t>
      </w:r>
      <w:r w:rsidR="00826EED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</w:t>
      </w:r>
      <w:r w:rsidR="00443610">
        <w:rPr>
          <w:rFonts w:ascii="Times New Roman" w:hAnsi="Times New Roman" w:cs="Times New Roman"/>
          <w:b/>
          <w:lang w:val="en-US"/>
        </w:rPr>
        <w:t xml:space="preserve">          </w:t>
      </w:r>
      <w:r w:rsidR="00826EED">
        <w:rPr>
          <w:rFonts w:ascii="Times New Roman" w:hAnsi="Times New Roman" w:cs="Times New Roman"/>
          <w:b/>
          <w:lang w:val="en-US"/>
        </w:rPr>
        <w:t xml:space="preserve">    </w:t>
      </w:r>
      <w:r w:rsidRPr="0057470B">
        <w:rPr>
          <w:rFonts w:ascii="Times New Roman" w:hAnsi="Times New Roman" w:cs="Times New Roman"/>
          <w:b/>
          <w:lang w:val="en-US"/>
        </w:rPr>
        <w:t xml:space="preserve"> </w:t>
      </w:r>
      <w:r w:rsidR="00826EED" w:rsidRPr="0057470B">
        <w:rPr>
          <w:rFonts w:ascii="Times New Roman" w:hAnsi="Times New Roman" w:cs="Times New Roman"/>
          <w:b/>
          <w:sz w:val="28"/>
          <w:szCs w:val="28"/>
          <w:lang w:val="en-US"/>
        </w:rPr>
        <w:t>GIÁM ĐỐC</w:t>
      </w:r>
    </w:p>
    <w:p w:rsidR="00826EED" w:rsidRDefault="0057470B" w:rsidP="00826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lang w:val="en-US"/>
        </w:rPr>
        <w:t>-</w:t>
      </w:r>
      <w:r w:rsidR="00826EED">
        <w:rPr>
          <w:rFonts w:ascii="Times New Roman" w:hAnsi="Times New Roman" w:cs="Times New Roman"/>
          <w:b/>
          <w:lang w:val="en-US"/>
        </w:rPr>
        <w:t xml:space="preserve"> </w:t>
      </w:r>
      <w:r w:rsidRPr="0057470B">
        <w:rPr>
          <w:rFonts w:ascii="Times New Roman" w:hAnsi="Times New Roman" w:cs="Times New Roman"/>
          <w:lang w:val="en-US"/>
        </w:rPr>
        <w:t>KSBT- khoa không lây nhiễm</w:t>
      </w:r>
      <w:r>
        <w:rPr>
          <w:rFonts w:ascii="Times New Roman" w:hAnsi="Times New Roman" w:cs="Times New Roman"/>
          <w:lang w:val="en-US"/>
        </w:rPr>
        <w:t xml:space="preserve"> </w:t>
      </w:r>
      <w:r w:rsidRPr="0057470B">
        <w:rPr>
          <w:rFonts w:ascii="Times New Roman" w:hAnsi="Times New Roman" w:cs="Times New Roman"/>
          <w:sz w:val="24"/>
          <w:szCs w:val="24"/>
          <w:lang w:val="en-US"/>
        </w:rPr>
        <w:t>(để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B/c</w:t>
      </w:r>
      <w:r w:rsidRPr="0057470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7470B">
        <w:rPr>
          <w:rFonts w:ascii="Times New Roman" w:hAnsi="Times New Roman" w:cs="Times New Roman"/>
          <w:lang w:val="en-US"/>
        </w:rPr>
        <w:t xml:space="preserve">                              </w:t>
      </w:r>
      <w:r w:rsidR="00826EED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5D5B35">
        <w:rPr>
          <w:rFonts w:ascii="Times New Roman" w:hAnsi="Times New Roman" w:cs="Times New Roman"/>
          <w:sz w:val="28"/>
          <w:szCs w:val="28"/>
          <w:lang w:val="en-US"/>
        </w:rPr>
        <w:t xml:space="preserve">        ( Đã ký )</w:t>
      </w:r>
      <w:r w:rsidR="00826EE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7470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7470B" w:rsidRDefault="0057470B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7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26E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470B">
        <w:rPr>
          <w:rFonts w:ascii="Times New Roman" w:hAnsi="Times New Roman" w:cs="Times New Roman"/>
          <w:sz w:val="24"/>
          <w:szCs w:val="24"/>
          <w:lang w:val="en-US"/>
        </w:rPr>
        <w:t>Ban giám đốc (để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B/c</w:t>
      </w:r>
      <w:r w:rsidRPr="0057470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470B" w:rsidRDefault="00826EED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Phòng TCHC,phòng KTTV (để ph/hợp);</w:t>
      </w:r>
      <w:r w:rsidR="005D5B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5D5B35" w:rsidRPr="005D5B35">
        <w:rPr>
          <w:rFonts w:ascii="Times New Roman" w:hAnsi="Times New Roman" w:cs="Times New Roman"/>
          <w:sz w:val="28"/>
          <w:szCs w:val="28"/>
          <w:lang w:val="en-US"/>
        </w:rPr>
        <w:t>BS : Đỗ Phú Lương</w:t>
      </w:r>
      <w:r w:rsidR="005D5B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470B" w:rsidRPr="0057470B" w:rsidRDefault="0057470B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7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26E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470B">
        <w:rPr>
          <w:rFonts w:ascii="Times New Roman" w:hAnsi="Times New Roman" w:cs="Times New Roman"/>
          <w:sz w:val="24"/>
          <w:szCs w:val="24"/>
          <w:lang w:val="en-US"/>
        </w:rPr>
        <w:t>Như trên( để thực hiện)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470B" w:rsidRPr="0057470B" w:rsidRDefault="0057470B" w:rsidP="00826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26E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Lưu VT, CT.</w:t>
      </w:r>
    </w:p>
    <w:p w:rsidR="003A3F07" w:rsidRPr="0057470B" w:rsidRDefault="003A3F07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7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8383C" w:rsidRPr="0057470B" w:rsidRDefault="0008383C" w:rsidP="00574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1D39" w:rsidRPr="00C01D39" w:rsidRDefault="00C01D39" w:rsidP="00574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38FC" w:rsidRPr="00C01D39" w:rsidRDefault="001738FC" w:rsidP="005747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38FC" w:rsidRPr="001738FC" w:rsidRDefault="001738FC" w:rsidP="005747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738FC" w:rsidRDefault="001738FC" w:rsidP="0057470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1738FC" w:rsidRPr="001738FC" w:rsidRDefault="001738FC" w:rsidP="0057470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sectPr w:rsidR="001738FC" w:rsidRPr="001738FC" w:rsidSect="001738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61D"/>
    <w:multiLevelType w:val="hybridMultilevel"/>
    <w:tmpl w:val="487046BA"/>
    <w:lvl w:ilvl="0" w:tplc="DE2AABFA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5421630"/>
    <w:multiLevelType w:val="hybridMultilevel"/>
    <w:tmpl w:val="125CAFCC"/>
    <w:lvl w:ilvl="0" w:tplc="D94244C8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2A0E112C"/>
    <w:multiLevelType w:val="hybridMultilevel"/>
    <w:tmpl w:val="F25A2960"/>
    <w:lvl w:ilvl="0" w:tplc="BBECF2B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2"/>
  </w:compat>
  <w:rsids>
    <w:rsidRoot w:val="001738FC"/>
    <w:rsid w:val="0003524A"/>
    <w:rsid w:val="0008383C"/>
    <w:rsid w:val="000C72C8"/>
    <w:rsid w:val="001738FC"/>
    <w:rsid w:val="00211090"/>
    <w:rsid w:val="00223C04"/>
    <w:rsid w:val="0026724D"/>
    <w:rsid w:val="00350A41"/>
    <w:rsid w:val="00354178"/>
    <w:rsid w:val="00383C6C"/>
    <w:rsid w:val="003A3F07"/>
    <w:rsid w:val="003F6965"/>
    <w:rsid w:val="00415C96"/>
    <w:rsid w:val="004356A4"/>
    <w:rsid w:val="00435D74"/>
    <w:rsid w:val="0044116A"/>
    <w:rsid w:val="00443610"/>
    <w:rsid w:val="00477E1C"/>
    <w:rsid w:val="004C644D"/>
    <w:rsid w:val="004D4EA1"/>
    <w:rsid w:val="0057470B"/>
    <w:rsid w:val="00575412"/>
    <w:rsid w:val="005D5B35"/>
    <w:rsid w:val="005E38A7"/>
    <w:rsid w:val="00606F57"/>
    <w:rsid w:val="006800C0"/>
    <w:rsid w:val="006B06B5"/>
    <w:rsid w:val="00775BFA"/>
    <w:rsid w:val="00826EED"/>
    <w:rsid w:val="00832DA3"/>
    <w:rsid w:val="008362CE"/>
    <w:rsid w:val="00850D7E"/>
    <w:rsid w:val="0089666B"/>
    <w:rsid w:val="008E13A0"/>
    <w:rsid w:val="00907FFB"/>
    <w:rsid w:val="009D2212"/>
    <w:rsid w:val="009E1FD5"/>
    <w:rsid w:val="009F1B60"/>
    <w:rsid w:val="00A8664E"/>
    <w:rsid w:val="00B21AF0"/>
    <w:rsid w:val="00C01D39"/>
    <w:rsid w:val="00C76A20"/>
    <w:rsid w:val="00C83675"/>
    <w:rsid w:val="00D12ADE"/>
    <w:rsid w:val="00D2640B"/>
    <w:rsid w:val="00E02833"/>
    <w:rsid w:val="00E04302"/>
    <w:rsid w:val="00E17E31"/>
    <w:rsid w:val="00E75843"/>
    <w:rsid w:val="00F632F0"/>
    <w:rsid w:val="00F8704D"/>
    <w:rsid w:val="00F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  <w14:docId w14:val="1115D804"/>
  <w15:docId w15:val="{06A6EE9B-C7A4-4EFB-8813-F40A85D0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8A7"/>
    <w:pPr>
      <w:ind w:left="720"/>
      <w:contextualSpacing/>
    </w:pPr>
  </w:style>
  <w:style w:type="table" w:styleId="TableGrid">
    <w:name w:val="Table Grid"/>
    <w:basedOn w:val="TableNormal"/>
    <w:uiPriority w:val="59"/>
    <w:rsid w:val="00574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 Lien</dc:creator>
  <cp:lastModifiedBy>Admin</cp:lastModifiedBy>
  <cp:revision>40</cp:revision>
  <cp:lastPrinted>2020-07-14T07:37:00Z</cp:lastPrinted>
  <dcterms:created xsi:type="dcterms:W3CDTF">2020-07-09T08:16:00Z</dcterms:created>
  <dcterms:modified xsi:type="dcterms:W3CDTF">2020-07-15T03:27:00Z</dcterms:modified>
</cp:coreProperties>
</file>