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34" w:type="dxa"/>
        <w:tblLook w:val="04A0"/>
      </w:tblPr>
      <w:tblGrid>
        <w:gridCol w:w="4111"/>
        <w:gridCol w:w="5670"/>
      </w:tblGrid>
      <w:tr w:rsidR="00570DB6" w:rsidRPr="00B06549" w:rsidTr="00E92806">
        <w:tc>
          <w:tcPr>
            <w:tcW w:w="4111" w:type="dxa"/>
            <w:shd w:val="clear" w:color="auto" w:fill="auto"/>
          </w:tcPr>
          <w:p w:rsidR="00570DB6" w:rsidRPr="00B06549" w:rsidRDefault="00570DB6" w:rsidP="00E92806">
            <w:pPr>
              <w:spacing w:after="0" w:line="240" w:lineRule="auto"/>
              <w:jc w:val="center"/>
              <w:rPr>
                <w:rFonts w:ascii="Times New Roman" w:hAnsi="Times New Roman"/>
                <w:sz w:val="26"/>
                <w:szCs w:val="26"/>
              </w:rPr>
            </w:pPr>
            <w:r w:rsidRPr="00B06549">
              <w:rPr>
                <w:rFonts w:ascii="Times New Roman" w:hAnsi="Times New Roman"/>
                <w:sz w:val="26"/>
                <w:szCs w:val="26"/>
              </w:rPr>
              <w:t>SỞ Y TẾ LÂM ĐỒNG</w:t>
            </w:r>
          </w:p>
          <w:p w:rsidR="00570DB6" w:rsidRPr="00B06549" w:rsidRDefault="00570DB6" w:rsidP="00E92806">
            <w:pPr>
              <w:spacing w:after="0" w:line="240" w:lineRule="auto"/>
              <w:jc w:val="center"/>
              <w:rPr>
                <w:rFonts w:ascii="Times New Roman" w:hAnsi="Times New Roman"/>
                <w:b/>
                <w:sz w:val="26"/>
                <w:szCs w:val="26"/>
              </w:rPr>
            </w:pPr>
            <w:r w:rsidRPr="00B06549">
              <w:rPr>
                <w:rFonts w:ascii="Times New Roman" w:hAnsi="Times New Roman"/>
                <w:b/>
                <w:sz w:val="26"/>
                <w:szCs w:val="26"/>
              </w:rPr>
              <w:t>TRUNG TÂM Y TẾ BẢO LÂM</w:t>
            </w:r>
          </w:p>
          <w:p w:rsidR="00570DB6" w:rsidRPr="00B06549" w:rsidRDefault="00F93B95" w:rsidP="00E92806">
            <w:pPr>
              <w:spacing w:after="0" w:line="240" w:lineRule="auto"/>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Straight Arrow Connector 2" o:spid="_x0000_s1026" type="#_x0000_t32" style="position:absolute;margin-left:26.8pt;margin-top:5.8pt;width:136.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qc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"/>
              </w:pict>
            </w:r>
          </w:p>
        </w:tc>
        <w:tc>
          <w:tcPr>
            <w:tcW w:w="5670" w:type="dxa"/>
            <w:shd w:val="clear" w:color="auto" w:fill="auto"/>
          </w:tcPr>
          <w:p w:rsidR="00570DB6" w:rsidRPr="00B06549" w:rsidRDefault="00570DB6" w:rsidP="00E92806">
            <w:pPr>
              <w:spacing w:after="0" w:line="240" w:lineRule="auto"/>
              <w:jc w:val="center"/>
              <w:rPr>
                <w:rFonts w:ascii="Times New Roman" w:hAnsi="Times New Roman"/>
                <w:b/>
                <w:sz w:val="26"/>
                <w:szCs w:val="26"/>
              </w:rPr>
            </w:pPr>
            <w:r w:rsidRPr="00B06549">
              <w:rPr>
                <w:rFonts w:ascii="Times New Roman" w:hAnsi="Times New Roman"/>
                <w:b/>
                <w:sz w:val="26"/>
                <w:szCs w:val="26"/>
              </w:rPr>
              <w:t xml:space="preserve">CỘNG HÒA XÃ HỘI CHỦ NGHĨA VIỆT NAM </w:t>
            </w:r>
          </w:p>
          <w:p w:rsidR="00570DB6" w:rsidRPr="00B06549" w:rsidRDefault="00F93B95" w:rsidP="00E92806">
            <w:pPr>
              <w:spacing w:after="0" w:line="240" w:lineRule="auto"/>
              <w:jc w:val="center"/>
              <w:rPr>
                <w:rFonts w:ascii="Times New Roman" w:hAnsi="Times New Roman"/>
                <w:sz w:val="26"/>
                <w:szCs w:val="26"/>
              </w:rPr>
            </w:pPr>
            <w:r>
              <w:rPr>
                <w:rFonts w:ascii="Times New Roman" w:hAnsi="Times New Roman"/>
                <w:noProof/>
                <w:sz w:val="26"/>
                <w:szCs w:val="26"/>
              </w:rPr>
              <w:pict>
                <v:shape id="Straight Arrow Connector 1" o:spid="_x0000_s1028" type="#_x0000_t32" style="position:absolute;left:0;text-align:left;margin-left:59.4pt;margin-top:20.75pt;width:153.5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4bY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"/>
              </w:pict>
            </w:r>
            <w:r w:rsidR="00570DB6" w:rsidRPr="00B06549">
              <w:rPr>
                <w:rFonts w:ascii="Times New Roman" w:hAnsi="Times New Roman"/>
                <w:b/>
                <w:sz w:val="26"/>
                <w:szCs w:val="26"/>
              </w:rPr>
              <w:t>Độc lập - Tự do - Hạnh phúc</w:t>
            </w:r>
          </w:p>
        </w:tc>
      </w:tr>
      <w:tr w:rsidR="00570DB6" w:rsidRPr="00B06549" w:rsidTr="00E92806">
        <w:tc>
          <w:tcPr>
            <w:tcW w:w="4111" w:type="dxa"/>
            <w:shd w:val="clear" w:color="auto" w:fill="auto"/>
          </w:tcPr>
          <w:p w:rsidR="00570DB6" w:rsidRPr="00B06549" w:rsidRDefault="00570DB6" w:rsidP="00E92806">
            <w:pPr>
              <w:spacing w:after="0" w:line="240" w:lineRule="auto"/>
              <w:jc w:val="center"/>
              <w:rPr>
                <w:rFonts w:ascii="Times New Roman" w:hAnsi="Times New Roman"/>
                <w:sz w:val="26"/>
                <w:szCs w:val="26"/>
              </w:rPr>
            </w:pPr>
            <w:r w:rsidRPr="00B06549">
              <w:rPr>
                <w:rFonts w:ascii="Times New Roman" w:hAnsi="Times New Roman"/>
                <w:sz w:val="26"/>
                <w:szCs w:val="26"/>
              </w:rPr>
              <w:t>Số</w:t>
            </w:r>
            <w:r w:rsidR="004D5DAB">
              <w:rPr>
                <w:rFonts w:ascii="Times New Roman" w:hAnsi="Times New Roman"/>
                <w:sz w:val="26"/>
                <w:szCs w:val="26"/>
              </w:rPr>
              <w:t>:</w:t>
            </w:r>
            <w:r w:rsidR="006E6E3B">
              <w:rPr>
                <w:rFonts w:ascii="Times New Roman" w:hAnsi="Times New Roman"/>
                <w:sz w:val="26"/>
                <w:szCs w:val="26"/>
              </w:rPr>
              <w:t xml:space="preserve"> 214</w:t>
            </w:r>
            <w:r w:rsidRPr="00B06549">
              <w:rPr>
                <w:rFonts w:ascii="Times New Roman" w:hAnsi="Times New Roman"/>
                <w:sz w:val="26"/>
                <w:szCs w:val="26"/>
              </w:rPr>
              <w:t>/KH -TTYT</w:t>
            </w:r>
          </w:p>
          <w:p w:rsidR="00570DB6" w:rsidRPr="00B06549" w:rsidRDefault="00570DB6" w:rsidP="00E92806">
            <w:pPr>
              <w:spacing w:after="0" w:line="240" w:lineRule="auto"/>
              <w:jc w:val="center"/>
              <w:rPr>
                <w:rFonts w:ascii="Times New Roman" w:hAnsi="Times New Roman"/>
                <w:sz w:val="26"/>
                <w:szCs w:val="26"/>
              </w:rPr>
            </w:pPr>
          </w:p>
        </w:tc>
        <w:tc>
          <w:tcPr>
            <w:tcW w:w="5670" w:type="dxa"/>
            <w:shd w:val="clear" w:color="auto" w:fill="auto"/>
          </w:tcPr>
          <w:p w:rsidR="00570DB6" w:rsidRPr="00B06549" w:rsidRDefault="00570DB6" w:rsidP="006E6E3B">
            <w:pPr>
              <w:spacing w:after="0" w:line="240" w:lineRule="auto"/>
              <w:jc w:val="center"/>
              <w:rPr>
                <w:rFonts w:ascii="Times New Roman" w:hAnsi="Times New Roman"/>
                <w:b/>
                <w:sz w:val="26"/>
                <w:szCs w:val="26"/>
              </w:rPr>
            </w:pPr>
            <w:r w:rsidRPr="00B06549">
              <w:rPr>
                <w:rFonts w:ascii="Times New Roman" w:hAnsi="Times New Roman"/>
                <w:i/>
                <w:sz w:val="26"/>
                <w:szCs w:val="26"/>
              </w:rPr>
              <w:t xml:space="preserve">  Bảo Lâm, ngày </w:t>
            </w:r>
            <w:r w:rsidR="006E6E3B">
              <w:rPr>
                <w:rFonts w:ascii="Times New Roman" w:hAnsi="Times New Roman"/>
                <w:i/>
                <w:sz w:val="26"/>
                <w:szCs w:val="26"/>
              </w:rPr>
              <w:t xml:space="preserve">23 </w:t>
            </w:r>
            <w:r w:rsidRPr="00B06549">
              <w:rPr>
                <w:rFonts w:ascii="Times New Roman" w:hAnsi="Times New Roman"/>
                <w:i/>
                <w:sz w:val="26"/>
                <w:szCs w:val="26"/>
              </w:rPr>
              <w:t>tháng 7 năm 2021</w:t>
            </w:r>
          </w:p>
        </w:tc>
      </w:tr>
    </w:tbl>
    <w:p w:rsidR="00570DB6" w:rsidRPr="00B06549" w:rsidRDefault="00570DB6" w:rsidP="00570DB6">
      <w:pPr>
        <w:spacing w:after="0" w:line="240" w:lineRule="auto"/>
        <w:rPr>
          <w:rFonts w:ascii="Times New Roman" w:hAnsi="Times New Roman"/>
          <w:b/>
          <w:color w:val="000000"/>
          <w:sz w:val="26"/>
          <w:szCs w:val="26"/>
        </w:rPr>
      </w:pPr>
    </w:p>
    <w:p w:rsidR="00570DB6" w:rsidRPr="00C01D72" w:rsidRDefault="00570DB6" w:rsidP="00570DB6">
      <w:pPr>
        <w:spacing w:after="0" w:line="240" w:lineRule="auto"/>
        <w:jc w:val="center"/>
        <w:rPr>
          <w:rFonts w:ascii="Times New Roman" w:hAnsi="Times New Roman"/>
          <w:b/>
          <w:color w:val="000000"/>
          <w:sz w:val="36"/>
          <w:szCs w:val="36"/>
        </w:rPr>
      </w:pPr>
      <w:r w:rsidRPr="00C01D72">
        <w:rPr>
          <w:rFonts w:ascii="Times New Roman" w:hAnsi="Times New Roman"/>
          <w:b/>
          <w:color w:val="000000"/>
          <w:sz w:val="36"/>
          <w:szCs w:val="36"/>
        </w:rPr>
        <w:t>KẾ HOẠCH</w:t>
      </w:r>
    </w:p>
    <w:p w:rsidR="00570DB6" w:rsidRPr="00C01D72" w:rsidRDefault="00570DB6" w:rsidP="00570DB6">
      <w:pPr>
        <w:spacing w:after="0" w:line="240" w:lineRule="auto"/>
        <w:jc w:val="center"/>
        <w:rPr>
          <w:rFonts w:ascii="Times New Roman" w:hAnsi="Times New Roman"/>
          <w:b/>
          <w:color w:val="000000"/>
          <w:sz w:val="28"/>
          <w:szCs w:val="28"/>
        </w:rPr>
      </w:pPr>
      <w:r w:rsidRPr="00C01D72">
        <w:rPr>
          <w:rFonts w:ascii="Times New Roman" w:hAnsi="Times New Roman"/>
          <w:b/>
          <w:color w:val="000000"/>
          <w:sz w:val="28"/>
          <w:szCs w:val="28"/>
        </w:rPr>
        <w:t xml:space="preserve">Triển khai buổi tiêm vắc xin phòng bệnh COVID-19 </w:t>
      </w:r>
    </w:p>
    <w:p w:rsidR="00570DB6" w:rsidRPr="00B06549" w:rsidRDefault="00570DB6" w:rsidP="00570DB6">
      <w:pPr>
        <w:spacing w:after="0" w:line="240" w:lineRule="auto"/>
        <w:jc w:val="center"/>
        <w:rPr>
          <w:rFonts w:ascii="Times New Roman" w:hAnsi="Times New Roman"/>
          <w:b/>
          <w:color w:val="000000"/>
          <w:sz w:val="26"/>
          <w:szCs w:val="26"/>
        </w:rPr>
      </w:pPr>
      <w:r w:rsidRPr="00C01D72">
        <w:rPr>
          <w:rFonts w:ascii="Times New Roman" w:hAnsi="Times New Roman"/>
          <w:b/>
          <w:color w:val="000000"/>
          <w:sz w:val="28"/>
          <w:szCs w:val="28"/>
        </w:rPr>
        <w:t>Điểm tiêm TTYT Bảo Lâm, đợt 3 năm 2021</w:t>
      </w:r>
    </w:p>
    <w:p w:rsidR="00570DB6" w:rsidRPr="00B06549" w:rsidRDefault="00F93B95" w:rsidP="00570DB6">
      <w:pPr>
        <w:spacing w:before="120" w:after="120" w:line="240" w:lineRule="auto"/>
        <w:ind w:firstLine="720"/>
        <w:jc w:val="both"/>
        <w:rPr>
          <w:rFonts w:ascii="Times New Roman" w:hAnsi="Times New Roman"/>
          <w:b/>
          <w:color w:val="000000"/>
          <w:sz w:val="26"/>
          <w:szCs w:val="26"/>
        </w:rPr>
      </w:pPr>
      <w:r w:rsidRPr="00F93B95">
        <w:rPr>
          <w:rFonts w:ascii="Times New Roman" w:hAnsi="Times New Roman"/>
          <w:noProof/>
          <w:sz w:val="26"/>
          <w:szCs w:val="26"/>
        </w:rPr>
        <w:pict>
          <v:line id="Straight Connector 3" o:spid="_x0000_s1027" style="position:absolute;left:0;text-align:left;z-index:251659264;visibility:visible;mso-width-relative:margin;mso-height-relative:margin" from="137.8pt,6.45pt" to="314.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">
            <o:lock v:ext="edit" shapetype="f"/>
          </v:line>
        </w:pict>
      </w:r>
    </w:p>
    <w:p w:rsidR="00570DB6" w:rsidRPr="008B354A" w:rsidRDefault="00570DB6" w:rsidP="00570DB6">
      <w:pPr>
        <w:pStyle w:val="Vnbnnidung0"/>
        <w:tabs>
          <w:tab w:val="left" w:pos="805"/>
        </w:tabs>
        <w:adjustRightInd w:val="0"/>
        <w:snapToGrid w:val="0"/>
        <w:spacing w:after="120" w:line="240" w:lineRule="auto"/>
        <w:ind w:firstLine="0"/>
        <w:jc w:val="both"/>
        <w:rPr>
          <w:rFonts w:cs="Times New Roman"/>
          <w:color w:val="000000"/>
          <w:spacing w:val="-6"/>
          <w:sz w:val="26"/>
          <w:szCs w:val="26"/>
        </w:rPr>
      </w:pPr>
      <w:r w:rsidRPr="00B06549">
        <w:rPr>
          <w:rFonts w:cs="Times New Roman"/>
          <w:color w:val="000000"/>
          <w:spacing w:val="-6"/>
          <w:sz w:val="26"/>
          <w:szCs w:val="26"/>
        </w:rPr>
        <w:tab/>
      </w:r>
      <w:r w:rsidR="002E7E60" w:rsidRPr="008B354A">
        <w:rPr>
          <w:rFonts w:cs="Times New Roman"/>
          <w:color w:val="000000"/>
          <w:spacing w:val="-6"/>
          <w:sz w:val="26"/>
          <w:szCs w:val="26"/>
        </w:rPr>
        <w:t>Thực hiện</w:t>
      </w:r>
      <w:r w:rsidR="00195236" w:rsidRPr="008B354A">
        <w:rPr>
          <w:rFonts w:cs="Times New Roman"/>
          <w:color w:val="000000"/>
          <w:spacing w:val="-6"/>
          <w:sz w:val="26"/>
          <w:szCs w:val="26"/>
        </w:rPr>
        <w:t xml:space="preserve"> kế hoạch số 208 /KH-TTYT ngày 23</w:t>
      </w:r>
      <w:r w:rsidRPr="008B354A">
        <w:rPr>
          <w:rFonts w:cs="Times New Roman"/>
          <w:color w:val="000000"/>
          <w:spacing w:val="-6"/>
          <w:sz w:val="26"/>
          <w:szCs w:val="26"/>
        </w:rPr>
        <w:t xml:space="preserve"> tháng 7 năm 2021 của Trung tâm Y tế Bảo Lâm về việc triển khai công tác tiêm chủng vắc xin phòng COVID-19 trên địa bàn huyện Bảo Lâm đợt 3 năm 2021</w:t>
      </w:r>
      <w:r w:rsidR="002E7E60" w:rsidRPr="008B354A">
        <w:rPr>
          <w:rFonts w:cs="Times New Roman"/>
          <w:color w:val="000000"/>
          <w:spacing w:val="-6"/>
          <w:sz w:val="26"/>
          <w:szCs w:val="26"/>
        </w:rPr>
        <w:t>.</w:t>
      </w:r>
    </w:p>
    <w:p w:rsidR="00EE4FEF" w:rsidRDefault="00570DB6" w:rsidP="00EE4FEF">
      <w:pPr>
        <w:spacing w:after="120" w:line="240" w:lineRule="auto"/>
        <w:ind w:firstLine="720"/>
        <w:jc w:val="both"/>
        <w:rPr>
          <w:rFonts w:ascii="Times New Roman" w:eastAsia="Times New Roman" w:hAnsi="Times New Roman"/>
          <w:b/>
          <w:color w:val="000000"/>
          <w:sz w:val="26"/>
          <w:szCs w:val="26"/>
        </w:rPr>
      </w:pPr>
      <w:r w:rsidRPr="008B354A">
        <w:rPr>
          <w:rFonts w:ascii="Times New Roman" w:eastAsia="Times New Roman" w:hAnsi="Times New Roman"/>
          <w:b/>
          <w:color w:val="000000"/>
          <w:sz w:val="26"/>
          <w:szCs w:val="26"/>
        </w:rPr>
        <w:t>I. MỤC TIÊU:</w:t>
      </w:r>
    </w:p>
    <w:p w:rsidR="002212E0" w:rsidRPr="00EE4FEF" w:rsidRDefault="002212E0" w:rsidP="00EE4FEF">
      <w:pPr>
        <w:spacing w:after="120" w:line="240" w:lineRule="auto"/>
        <w:ind w:firstLine="720"/>
        <w:jc w:val="both"/>
        <w:rPr>
          <w:rFonts w:ascii="Times New Roman" w:eastAsia="Times New Roman" w:hAnsi="Times New Roman"/>
          <w:b/>
          <w:color w:val="000000"/>
          <w:sz w:val="26"/>
          <w:szCs w:val="26"/>
        </w:rPr>
      </w:pPr>
      <w:r w:rsidRPr="008B354A">
        <w:rPr>
          <w:rFonts w:ascii="Times New Roman" w:eastAsia="Times New Roman" w:hAnsi="Times New Roman"/>
          <w:sz w:val="26"/>
          <w:szCs w:val="26"/>
          <w:lang w:bidi="en-US"/>
        </w:rPr>
        <w:t>-</w:t>
      </w:r>
      <w:r w:rsidR="00EE4FEF">
        <w:rPr>
          <w:rFonts w:ascii="Times New Roman" w:eastAsia="Times New Roman" w:hAnsi="Times New Roman"/>
          <w:sz w:val="26"/>
          <w:szCs w:val="26"/>
          <w:lang w:bidi="en-US"/>
        </w:rPr>
        <w:t xml:space="preserve"> Đảm bảot</w:t>
      </w:r>
      <w:r w:rsidRPr="008B354A">
        <w:rPr>
          <w:rFonts w:ascii="Times New Roman" w:eastAsia="Times New Roman" w:hAnsi="Times New Roman"/>
          <w:sz w:val="26"/>
          <w:szCs w:val="26"/>
          <w:lang w:bidi="en-US"/>
        </w:rPr>
        <w:t>rên 95</w:t>
      </w:r>
      <w:r w:rsidRPr="008B354A">
        <w:rPr>
          <w:rFonts w:ascii="Times New Roman" w:eastAsia="Times New Roman" w:hAnsi="Times New Roman"/>
          <w:sz w:val="26"/>
          <w:szCs w:val="26"/>
          <w:lang w:bidi="en-US"/>
        </w:rPr>
        <w:t xml:space="preserve">% các trường hợp thuộc nhóm đối tượng ưu tiên và tiêm miễn phí </w:t>
      </w:r>
      <w:r w:rsidRPr="008B354A">
        <w:rPr>
          <w:rFonts w:ascii="Times New Roman" w:eastAsia="Times New Roman" w:hAnsi="Times New Roman"/>
          <w:sz w:val="26"/>
          <w:szCs w:val="26"/>
          <w:lang w:bidi="en-US"/>
        </w:rPr>
        <w:t xml:space="preserve">theo </w:t>
      </w:r>
      <w:r w:rsidRPr="008B354A">
        <w:rPr>
          <w:rFonts w:ascii="Times New Roman" w:eastAsia="Times New Roman" w:hAnsi="Times New Roman"/>
          <w:sz w:val="26"/>
          <w:szCs w:val="26"/>
          <w:lang w:eastAsia="vi-VN" w:bidi="vi-VN"/>
        </w:rPr>
        <w:t xml:space="preserve">kế hoạch hoạch tiêm vắc xin phòng COVID-19 </w:t>
      </w:r>
      <w:r w:rsidR="00EE4FEF">
        <w:rPr>
          <w:rFonts w:ascii="Times New Roman" w:eastAsia="Times New Roman" w:hAnsi="Times New Roman"/>
          <w:sz w:val="26"/>
          <w:szCs w:val="26"/>
          <w:lang w:eastAsia="vi-VN" w:bidi="vi-VN"/>
        </w:rPr>
        <w:t>huyện Bảo Lâm đợt 3 năm 2</w:t>
      </w:r>
      <w:r w:rsidR="0052762E">
        <w:rPr>
          <w:rFonts w:ascii="Times New Roman" w:eastAsia="Times New Roman" w:hAnsi="Times New Roman"/>
          <w:sz w:val="26"/>
          <w:szCs w:val="26"/>
          <w:lang w:eastAsia="vi-VN" w:bidi="vi-VN"/>
        </w:rPr>
        <w:t>021 được tiêm vắc x</w:t>
      </w:r>
      <w:r w:rsidR="00EE4FEF">
        <w:rPr>
          <w:rFonts w:ascii="Times New Roman" w:eastAsia="Times New Roman" w:hAnsi="Times New Roman"/>
          <w:sz w:val="26"/>
          <w:szCs w:val="26"/>
          <w:lang w:eastAsia="vi-VN" w:bidi="vi-VN"/>
        </w:rPr>
        <w:t>in phòng COVID-19.</w:t>
      </w:r>
    </w:p>
    <w:p w:rsidR="002212E0" w:rsidRPr="008B354A" w:rsidRDefault="002212E0" w:rsidP="002212E0">
      <w:pPr>
        <w:widowControl w:val="0"/>
        <w:spacing w:after="120" w:line="240" w:lineRule="auto"/>
        <w:ind w:firstLine="567"/>
        <w:jc w:val="both"/>
        <w:rPr>
          <w:rFonts w:ascii="Times New Roman" w:eastAsia="Times New Roman" w:hAnsi="Times New Roman"/>
          <w:sz w:val="26"/>
          <w:szCs w:val="26"/>
          <w:lang w:bidi="en-US"/>
        </w:rPr>
      </w:pPr>
      <w:r w:rsidRPr="008B354A">
        <w:rPr>
          <w:rFonts w:ascii="Times New Roman" w:eastAsia="Times New Roman" w:hAnsi="Times New Roman"/>
          <w:sz w:val="26"/>
          <w:szCs w:val="26"/>
          <w:lang w:bidi="en-US"/>
        </w:rPr>
        <w:t>-</w:t>
      </w:r>
      <w:r w:rsidR="0052762E">
        <w:rPr>
          <w:rFonts w:ascii="Times New Roman" w:eastAsia="Times New Roman" w:hAnsi="Times New Roman"/>
          <w:sz w:val="26"/>
          <w:szCs w:val="26"/>
          <w:lang w:bidi="en-US"/>
        </w:rPr>
        <w:t xml:space="preserve">Đảm bảo </w:t>
      </w:r>
      <w:r w:rsidRPr="008B354A">
        <w:rPr>
          <w:rFonts w:ascii="Times New Roman" w:eastAsia="Times New Roman" w:hAnsi="Times New Roman"/>
          <w:sz w:val="26"/>
          <w:szCs w:val="26"/>
          <w:lang w:bidi="en-US"/>
        </w:rPr>
        <w:t>100</w:t>
      </w:r>
      <w:r w:rsidRPr="008B354A">
        <w:rPr>
          <w:rFonts w:ascii="Times New Roman" w:eastAsia="Times New Roman" w:hAnsi="Times New Roman"/>
          <w:sz w:val="26"/>
          <w:szCs w:val="26"/>
          <w:lang w:bidi="en-US"/>
        </w:rPr>
        <w:t>% các trường hợp tiêm vắc xin phòng COVID-19 đợt 3 đều được khám sàng lọc, tư vấn và theo dõi sau tiêm, xứ trí cấp cứu nếu có tai biến, đảm bảo an toàn tiêm chủng.</w:t>
      </w:r>
    </w:p>
    <w:p w:rsidR="00570DB6" w:rsidRPr="008B354A" w:rsidRDefault="00570DB6" w:rsidP="00570DB6">
      <w:pPr>
        <w:spacing w:after="120" w:line="240" w:lineRule="auto"/>
        <w:ind w:firstLine="720"/>
        <w:jc w:val="both"/>
        <w:rPr>
          <w:rFonts w:ascii="Times New Roman" w:eastAsia="Times New Roman" w:hAnsi="Times New Roman"/>
          <w:color w:val="000000"/>
          <w:sz w:val="26"/>
          <w:szCs w:val="26"/>
        </w:rPr>
      </w:pPr>
      <w:r w:rsidRPr="008B354A">
        <w:rPr>
          <w:rFonts w:ascii="Times New Roman" w:eastAsia="Times New Roman" w:hAnsi="Times New Roman"/>
          <w:color w:val="000000"/>
          <w:sz w:val="26"/>
          <w:szCs w:val="26"/>
        </w:rPr>
        <w:t xml:space="preserve">- Đảm bảo </w:t>
      </w:r>
      <w:proofErr w:type="gramStart"/>
      <w:r w:rsidRPr="008B354A">
        <w:rPr>
          <w:rFonts w:ascii="Times New Roman" w:eastAsia="Times New Roman" w:hAnsi="Times New Roman"/>
          <w:color w:val="000000"/>
          <w:sz w:val="26"/>
          <w:szCs w:val="26"/>
        </w:rPr>
        <w:t>an</w:t>
      </w:r>
      <w:proofErr w:type="gramEnd"/>
      <w:r w:rsidRPr="008B354A">
        <w:rPr>
          <w:rFonts w:ascii="Times New Roman" w:eastAsia="Times New Roman" w:hAnsi="Times New Roman"/>
          <w:color w:val="000000"/>
          <w:sz w:val="26"/>
          <w:szCs w:val="26"/>
        </w:rPr>
        <w:t xml:space="preserve"> toàn tiêm chủng khi sử dụng vắc xin phòng COVID-19.</w:t>
      </w:r>
    </w:p>
    <w:p w:rsidR="00570DB6" w:rsidRPr="008B354A" w:rsidRDefault="00002D16" w:rsidP="00570DB6">
      <w:pPr>
        <w:spacing w:after="120" w:line="240" w:lineRule="auto"/>
        <w:ind w:firstLine="720"/>
        <w:jc w:val="both"/>
        <w:rPr>
          <w:rFonts w:ascii="Times New Roman" w:hAnsi="Times New Roman"/>
          <w:b/>
          <w:color w:val="000000"/>
          <w:sz w:val="26"/>
          <w:szCs w:val="26"/>
        </w:rPr>
      </w:pPr>
      <w:r w:rsidRPr="008B354A">
        <w:rPr>
          <w:rFonts w:ascii="Times New Roman" w:hAnsi="Times New Roman"/>
          <w:b/>
          <w:color w:val="000000"/>
          <w:sz w:val="26"/>
          <w:szCs w:val="26"/>
        </w:rPr>
        <w:t>II</w:t>
      </w:r>
      <w:r w:rsidR="00570DB6" w:rsidRPr="008B354A">
        <w:rPr>
          <w:rFonts w:ascii="Times New Roman" w:hAnsi="Times New Roman"/>
          <w:b/>
          <w:color w:val="000000"/>
          <w:sz w:val="26"/>
          <w:szCs w:val="26"/>
        </w:rPr>
        <w:t>. THỜ</w:t>
      </w:r>
      <w:r w:rsidR="008860E7" w:rsidRPr="008B354A">
        <w:rPr>
          <w:rFonts w:ascii="Times New Roman" w:hAnsi="Times New Roman"/>
          <w:b/>
          <w:color w:val="000000"/>
          <w:sz w:val="26"/>
          <w:szCs w:val="26"/>
        </w:rPr>
        <w:t>I GIAN,</w:t>
      </w:r>
      <w:r w:rsidR="00570DB6" w:rsidRPr="008B354A">
        <w:rPr>
          <w:rFonts w:ascii="Times New Roman" w:hAnsi="Times New Roman"/>
          <w:b/>
          <w:color w:val="000000"/>
          <w:sz w:val="26"/>
          <w:szCs w:val="26"/>
        </w:rPr>
        <w:t xml:space="preserve"> ĐỐI TƯỢ</w:t>
      </w:r>
      <w:r w:rsidR="008860E7" w:rsidRPr="008B354A">
        <w:rPr>
          <w:rFonts w:ascii="Times New Roman" w:hAnsi="Times New Roman"/>
          <w:b/>
          <w:color w:val="000000"/>
          <w:sz w:val="26"/>
          <w:szCs w:val="26"/>
        </w:rPr>
        <w:t>NG &amp; PHẠM VI TRIỂN KHAI</w:t>
      </w:r>
      <w:r w:rsidR="00570DB6" w:rsidRPr="008B354A">
        <w:rPr>
          <w:rFonts w:ascii="Times New Roman" w:hAnsi="Times New Roman"/>
          <w:b/>
          <w:color w:val="000000"/>
          <w:sz w:val="26"/>
          <w:szCs w:val="26"/>
        </w:rPr>
        <w:t>:</w:t>
      </w:r>
    </w:p>
    <w:p w:rsidR="00570DB6" w:rsidRPr="008B354A" w:rsidRDefault="00570DB6" w:rsidP="00570DB6">
      <w:pPr>
        <w:spacing w:after="120" w:line="240" w:lineRule="auto"/>
        <w:ind w:firstLine="720"/>
        <w:jc w:val="both"/>
        <w:rPr>
          <w:rFonts w:ascii="Times New Roman" w:hAnsi="Times New Roman"/>
          <w:color w:val="000000"/>
          <w:sz w:val="26"/>
          <w:szCs w:val="26"/>
        </w:rPr>
      </w:pPr>
      <w:r w:rsidRPr="008B354A">
        <w:rPr>
          <w:rFonts w:ascii="Times New Roman" w:hAnsi="Times New Roman"/>
          <w:b/>
          <w:color w:val="000000"/>
          <w:sz w:val="26"/>
          <w:szCs w:val="26"/>
        </w:rPr>
        <w:t>1. Thời gian</w:t>
      </w:r>
      <w:r w:rsidRPr="008B354A">
        <w:rPr>
          <w:rFonts w:ascii="Times New Roman" w:hAnsi="Times New Roman"/>
          <w:color w:val="000000"/>
          <w:sz w:val="26"/>
          <w:szCs w:val="26"/>
        </w:rPr>
        <w:t xml:space="preserve">: </w:t>
      </w:r>
    </w:p>
    <w:p w:rsidR="00570DB6" w:rsidRPr="008B354A" w:rsidRDefault="00570DB6" w:rsidP="00570DB6">
      <w:pPr>
        <w:spacing w:after="120" w:line="240" w:lineRule="auto"/>
        <w:ind w:firstLine="720"/>
        <w:jc w:val="both"/>
        <w:rPr>
          <w:rFonts w:ascii="Times New Roman" w:hAnsi="Times New Roman"/>
          <w:color w:val="000000"/>
          <w:sz w:val="26"/>
          <w:szCs w:val="26"/>
        </w:rPr>
      </w:pPr>
      <w:r w:rsidRPr="008B354A">
        <w:rPr>
          <w:rFonts w:ascii="Times New Roman" w:hAnsi="Times New Roman"/>
          <w:color w:val="000000"/>
          <w:sz w:val="26"/>
          <w:szCs w:val="26"/>
        </w:rPr>
        <w:t xml:space="preserve">- Tiêm mũi 1 </w:t>
      </w:r>
      <w:r w:rsidR="00EE4FEF">
        <w:rPr>
          <w:rFonts w:ascii="Times New Roman" w:hAnsi="Times New Roman"/>
          <w:color w:val="000000"/>
          <w:sz w:val="26"/>
          <w:szCs w:val="26"/>
        </w:rPr>
        <w:t xml:space="preserve">vắc xin Pfizer </w:t>
      </w:r>
      <w:r w:rsidRPr="008B354A">
        <w:rPr>
          <w:rFonts w:ascii="Times New Roman" w:hAnsi="Times New Roman"/>
          <w:color w:val="000000"/>
          <w:sz w:val="26"/>
          <w:szCs w:val="26"/>
        </w:rPr>
        <w:t>cho các đối tượ</w:t>
      </w:r>
      <w:r w:rsidR="00195236" w:rsidRPr="008B354A">
        <w:rPr>
          <w:rFonts w:ascii="Times New Roman" w:hAnsi="Times New Roman"/>
          <w:color w:val="000000"/>
          <w:sz w:val="26"/>
          <w:szCs w:val="26"/>
        </w:rPr>
        <w:t>ng &gt; 65 tuổi lão thành cách mạng; Người tham gia phòng chống dịch</w:t>
      </w:r>
      <w:r w:rsidRPr="008B354A">
        <w:rPr>
          <w:rFonts w:ascii="Times New Roman" w:hAnsi="Times New Roman"/>
          <w:color w:val="000000"/>
          <w:sz w:val="26"/>
          <w:szCs w:val="26"/>
        </w:rPr>
        <w:t xml:space="preserve">: </w:t>
      </w:r>
      <w:r w:rsidR="00195236" w:rsidRPr="008B354A">
        <w:rPr>
          <w:rFonts w:ascii="Times New Roman" w:hAnsi="Times New Roman"/>
          <w:color w:val="000000"/>
          <w:sz w:val="26"/>
          <w:szCs w:val="26"/>
        </w:rPr>
        <w:t xml:space="preserve">Ngày </w:t>
      </w:r>
      <w:r w:rsidR="00885F96">
        <w:rPr>
          <w:rFonts w:ascii="Times New Roman" w:hAnsi="Times New Roman"/>
          <w:color w:val="000000"/>
          <w:sz w:val="26"/>
          <w:szCs w:val="26"/>
        </w:rPr>
        <w:t>26</w:t>
      </w:r>
      <w:bookmarkStart w:id="0" w:name="_GoBack"/>
      <w:bookmarkEnd w:id="0"/>
      <w:r w:rsidRPr="008B354A">
        <w:rPr>
          <w:rFonts w:ascii="Times New Roman" w:hAnsi="Times New Roman"/>
          <w:color w:val="000000"/>
          <w:sz w:val="26"/>
          <w:szCs w:val="26"/>
        </w:rPr>
        <w:t>/07/2021</w:t>
      </w:r>
    </w:p>
    <w:p w:rsidR="00570DB6" w:rsidRPr="008B354A" w:rsidRDefault="00570DB6" w:rsidP="00570DB6">
      <w:pPr>
        <w:spacing w:after="120" w:line="240" w:lineRule="auto"/>
        <w:ind w:firstLine="720"/>
        <w:jc w:val="both"/>
        <w:rPr>
          <w:rFonts w:ascii="Times New Roman" w:hAnsi="Times New Roman"/>
          <w:color w:val="000000"/>
          <w:sz w:val="26"/>
          <w:szCs w:val="26"/>
        </w:rPr>
      </w:pPr>
      <w:r w:rsidRPr="008B354A">
        <w:rPr>
          <w:rFonts w:ascii="Times New Roman" w:hAnsi="Times New Roman"/>
          <w:color w:val="000000"/>
          <w:sz w:val="26"/>
          <w:szCs w:val="26"/>
        </w:rPr>
        <w:t xml:space="preserve">- Tiêm mũi 1 </w:t>
      </w:r>
      <w:r w:rsidR="00EE4FEF">
        <w:rPr>
          <w:rFonts w:ascii="Times New Roman" w:hAnsi="Times New Roman"/>
          <w:color w:val="000000"/>
          <w:sz w:val="26"/>
          <w:szCs w:val="26"/>
        </w:rPr>
        <w:t xml:space="preserve">vắc xin Astra Zeneca </w:t>
      </w:r>
      <w:r w:rsidRPr="008B354A">
        <w:rPr>
          <w:rFonts w:ascii="Times New Roman" w:hAnsi="Times New Roman"/>
          <w:color w:val="000000"/>
          <w:sz w:val="26"/>
          <w:szCs w:val="26"/>
        </w:rPr>
        <w:t>cho các đối tượ</w:t>
      </w:r>
      <w:r w:rsidR="00EE4FEF">
        <w:rPr>
          <w:rFonts w:ascii="Times New Roman" w:hAnsi="Times New Roman"/>
          <w:color w:val="000000"/>
          <w:sz w:val="26"/>
          <w:szCs w:val="26"/>
        </w:rPr>
        <w:t>ng (</w:t>
      </w:r>
      <w:r w:rsidR="00195236" w:rsidRPr="008B354A">
        <w:rPr>
          <w:rFonts w:ascii="Times New Roman" w:hAnsi="Times New Roman"/>
          <w:color w:val="000000"/>
          <w:sz w:val="26"/>
          <w:szCs w:val="26"/>
        </w:rPr>
        <w:t xml:space="preserve">Khối y tế tư nhân; Nhà nghỉ Thành Đạt; Viettel Lâm Đồng; Điện Lực Bảo Lâm; Cty cấp thoát nước Lâm Đồng; </w:t>
      </w:r>
      <w:r w:rsidR="009336A6" w:rsidRPr="008B354A">
        <w:rPr>
          <w:rFonts w:ascii="Times New Roman" w:hAnsi="Times New Roman"/>
          <w:color w:val="000000"/>
          <w:sz w:val="26"/>
          <w:szCs w:val="26"/>
        </w:rPr>
        <w:t>VNPT Lâm Đồng; tiêm vét các đối tượng hoãn tiêm mũi 2): Ngày</w:t>
      </w:r>
      <w:r w:rsidR="00B27C49">
        <w:rPr>
          <w:rFonts w:ascii="Times New Roman" w:hAnsi="Times New Roman"/>
          <w:color w:val="000000"/>
          <w:sz w:val="26"/>
          <w:szCs w:val="26"/>
        </w:rPr>
        <w:t xml:space="preserve"> 25</w:t>
      </w:r>
      <w:r w:rsidRPr="008B354A">
        <w:rPr>
          <w:rFonts w:ascii="Times New Roman" w:hAnsi="Times New Roman"/>
          <w:color w:val="000000"/>
          <w:sz w:val="26"/>
          <w:szCs w:val="26"/>
        </w:rPr>
        <w:t>/07/2021</w:t>
      </w:r>
      <w:r w:rsidR="00EE4FEF">
        <w:rPr>
          <w:rFonts w:ascii="Times New Roman" w:hAnsi="Times New Roman"/>
          <w:color w:val="000000"/>
          <w:sz w:val="26"/>
          <w:szCs w:val="26"/>
        </w:rPr>
        <w:t>- 26/07/2021.</w:t>
      </w:r>
    </w:p>
    <w:p w:rsidR="00570DB6" w:rsidRPr="008B354A" w:rsidRDefault="00570DB6" w:rsidP="00570DB6">
      <w:pPr>
        <w:spacing w:after="120" w:line="240" w:lineRule="auto"/>
        <w:ind w:firstLine="720"/>
        <w:jc w:val="both"/>
        <w:rPr>
          <w:rFonts w:ascii="Times New Roman" w:hAnsi="Times New Roman"/>
          <w:b/>
          <w:sz w:val="26"/>
          <w:szCs w:val="26"/>
        </w:rPr>
      </w:pPr>
      <w:r w:rsidRPr="008B354A">
        <w:rPr>
          <w:rFonts w:ascii="Times New Roman" w:hAnsi="Times New Roman"/>
          <w:b/>
          <w:sz w:val="26"/>
          <w:szCs w:val="26"/>
        </w:rPr>
        <w:t xml:space="preserve">2. Đối tượng, phạm </w:t>
      </w:r>
      <w:proofErr w:type="gramStart"/>
      <w:r w:rsidRPr="008B354A">
        <w:rPr>
          <w:rFonts w:ascii="Times New Roman" w:hAnsi="Times New Roman"/>
          <w:b/>
          <w:sz w:val="26"/>
          <w:szCs w:val="26"/>
        </w:rPr>
        <w:t>vi</w:t>
      </w:r>
      <w:proofErr w:type="gramEnd"/>
      <w:r w:rsidRPr="008B354A">
        <w:rPr>
          <w:rFonts w:ascii="Times New Roman" w:hAnsi="Times New Roman"/>
          <w:b/>
          <w:sz w:val="26"/>
          <w:szCs w:val="26"/>
        </w:rPr>
        <w:t xml:space="preserve"> </w:t>
      </w:r>
      <w:r w:rsidRPr="008B354A">
        <w:rPr>
          <w:rFonts w:ascii="Times New Roman" w:hAnsi="Times New Roman"/>
          <w:b/>
          <w:color w:val="000000"/>
          <w:sz w:val="26"/>
          <w:szCs w:val="26"/>
        </w:rPr>
        <w:t>hình thức triển khai</w:t>
      </w:r>
      <w:r w:rsidRPr="008B354A">
        <w:rPr>
          <w:rFonts w:ascii="Times New Roman" w:hAnsi="Times New Roman"/>
          <w:b/>
          <w:sz w:val="26"/>
          <w:szCs w:val="26"/>
        </w:rPr>
        <w:t xml:space="preserve">: </w:t>
      </w:r>
    </w:p>
    <w:p w:rsidR="003C302A" w:rsidRPr="008B354A" w:rsidRDefault="003C302A" w:rsidP="003C302A">
      <w:pPr>
        <w:widowControl w:val="0"/>
        <w:spacing w:after="120" w:line="240" w:lineRule="auto"/>
        <w:ind w:firstLine="740"/>
        <w:jc w:val="both"/>
        <w:rPr>
          <w:rFonts w:ascii="Times New Roman" w:eastAsia="Times New Roman" w:hAnsi="Times New Roman"/>
          <w:sz w:val="26"/>
          <w:szCs w:val="26"/>
          <w:lang/>
        </w:rPr>
      </w:pPr>
      <w:r w:rsidRPr="008B354A">
        <w:rPr>
          <w:rFonts w:ascii="Times New Roman" w:eastAsia="Times New Roman" w:hAnsi="Times New Roman"/>
          <w:sz w:val="26"/>
          <w:szCs w:val="26"/>
          <w:lang w:bidi="en-US"/>
        </w:rPr>
        <w:t>N</w:t>
      </w:r>
      <w:r w:rsidRPr="008B354A">
        <w:rPr>
          <w:rFonts w:ascii="Times New Roman" w:eastAsia="Times New Roman" w:hAnsi="Times New Roman"/>
          <w:sz w:val="26"/>
          <w:szCs w:val="26"/>
          <w:lang w:bidi="en-US"/>
        </w:rPr>
        <w:t xml:space="preserve">hóm đối tượng ưu tiên và tiêm miễn phí </w:t>
      </w:r>
      <w:r w:rsidRPr="008B354A">
        <w:rPr>
          <w:rFonts w:ascii="Times New Roman" w:eastAsia="Times New Roman" w:hAnsi="Times New Roman"/>
          <w:sz w:val="26"/>
          <w:szCs w:val="26"/>
          <w:lang w:bidi="en-US"/>
        </w:rPr>
        <w:t xml:space="preserve">cho thuộc </w:t>
      </w:r>
      <w:r w:rsidRPr="008B354A">
        <w:rPr>
          <w:rFonts w:ascii="Times New Roman" w:eastAsia="Times New Roman" w:hAnsi="Times New Roman"/>
          <w:sz w:val="26"/>
          <w:szCs w:val="26"/>
          <w:lang w:val="vi-VN" w:eastAsia="vi-VN" w:bidi="vi-VN"/>
        </w:rPr>
        <w:t xml:space="preserve">các đối tượng </w:t>
      </w:r>
      <w:proofErr w:type="gramStart"/>
      <w:r w:rsidRPr="008B354A">
        <w:rPr>
          <w:rFonts w:ascii="Times New Roman" w:eastAsia="Times New Roman" w:hAnsi="Times New Roman"/>
          <w:sz w:val="26"/>
          <w:szCs w:val="26"/>
          <w:lang w:bidi="en-US"/>
        </w:rPr>
        <w:t>theo</w:t>
      </w:r>
      <w:proofErr w:type="gramEnd"/>
      <w:r w:rsidRPr="008B354A">
        <w:rPr>
          <w:rFonts w:ascii="Times New Roman" w:eastAsia="Times New Roman" w:hAnsi="Times New Roman"/>
          <w:sz w:val="26"/>
          <w:szCs w:val="26"/>
          <w:lang w:bidi="en-US"/>
        </w:rPr>
        <w:t xml:space="preserve"> </w:t>
      </w:r>
      <w:r w:rsidRPr="008B354A">
        <w:rPr>
          <w:rFonts w:ascii="Times New Roman" w:eastAsia="Times New Roman" w:hAnsi="Times New Roman"/>
          <w:sz w:val="26"/>
          <w:szCs w:val="26"/>
          <w:lang w:eastAsia="vi-VN" w:bidi="vi-VN"/>
        </w:rPr>
        <w:t>kế hoạch của Sở Y tế và công văn phân bổ vắc xin của Trung tâm y tế Huyện Bảo Lâm cụ thể như sau:</w:t>
      </w:r>
    </w:p>
    <w:p w:rsidR="003C302A" w:rsidRPr="008B354A" w:rsidRDefault="003C302A" w:rsidP="003C302A">
      <w:pPr>
        <w:widowControl w:val="0"/>
        <w:spacing w:after="120" w:line="240" w:lineRule="auto"/>
        <w:ind w:firstLine="740"/>
        <w:jc w:val="both"/>
        <w:rPr>
          <w:rFonts w:ascii="Times New Roman" w:eastAsia="Times New Roman" w:hAnsi="Times New Roman"/>
          <w:b/>
          <w:sz w:val="26"/>
          <w:szCs w:val="26"/>
          <w:lang w:val="vi-VN" w:eastAsia="vi-VN" w:bidi="vi-VN"/>
        </w:rPr>
      </w:pPr>
      <w:r w:rsidRPr="008B354A">
        <w:rPr>
          <w:rFonts w:ascii="Times New Roman" w:eastAsia="Times New Roman" w:hAnsi="Times New Roman"/>
          <w:b/>
          <w:sz w:val="26"/>
          <w:szCs w:val="26"/>
          <w:lang w:eastAsia="vi-VN" w:bidi="vi-VN"/>
        </w:rPr>
        <w:t xml:space="preserve">2.1. </w:t>
      </w:r>
      <w:r w:rsidRPr="008B354A">
        <w:rPr>
          <w:rFonts w:ascii="Times New Roman" w:eastAsia="Times New Roman" w:hAnsi="Times New Roman"/>
          <w:b/>
          <w:sz w:val="26"/>
          <w:szCs w:val="26"/>
          <w:lang w:val="vi-VN" w:eastAsia="vi-VN" w:bidi="vi-VN"/>
        </w:rPr>
        <w:t xml:space="preserve">Vắc </w:t>
      </w:r>
      <w:r w:rsidRPr="008B354A">
        <w:rPr>
          <w:rFonts w:ascii="Times New Roman" w:eastAsia="Times New Roman" w:hAnsi="Times New Roman"/>
          <w:b/>
          <w:sz w:val="26"/>
          <w:szCs w:val="26"/>
          <w:lang w:bidi="en-US"/>
        </w:rPr>
        <w:t>xin AstraZeneca</w:t>
      </w:r>
    </w:p>
    <w:p w:rsidR="003C302A" w:rsidRPr="008B354A" w:rsidRDefault="003C302A" w:rsidP="003C302A">
      <w:pPr>
        <w:widowControl w:val="0"/>
        <w:spacing w:after="120" w:line="240" w:lineRule="auto"/>
        <w:ind w:firstLine="740"/>
        <w:jc w:val="both"/>
        <w:rPr>
          <w:rFonts w:ascii="Times New Roman" w:eastAsia="Times New Roman" w:hAnsi="Times New Roman"/>
          <w:sz w:val="26"/>
          <w:szCs w:val="26"/>
          <w:lang w:val="vi-VN" w:eastAsia="vi-VN" w:bidi="vi-VN"/>
        </w:rPr>
      </w:pPr>
      <w:r w:rsidRPr="008B354A">
        <w:rPr>
          <w:rFonts w:ascii="Times New Roman" w:eastAsia="Times New Roman" w:hAnsi="Times New Roman"/>
          <w:sz w:val="26"/>
          <w:szCs w:val="26"/>
          <w:lang w:eastAsia="vi-VN" w:bidi="vi-VN"/>
        </w:rPr>
        <w:t xml:space="preserve">- </w:t>
      </w:r>
      <w:r w:rsidRPr="008B354A">
        <w:rPr>
          <w:rFonts w:ascii="Times New Roman" w:eastAsia="Times New Roman" w:hAnsi="Times New Roman"/>
          <w:sz w:val="26"/>
          <w:szCs w:val="26"/>
          <w:lang w:val="vi-VN" w:eastAsia="vi-VN" w:bidi="vi-VN"/>
        </w:rPr>
        <w:t xml:space="preserve">Người làm việc </w:t>
      </w:r>
      <w:r w:rsidRPr="008B354A">
        <w:rPr>
          <w:rFonts w:ascii="Times New Roman" w:eastAsia="Times New Roman" w:hAnsi="Times New Roman"/>
          <w:sz w:val="26"/>
          <w:szCs w:val="26"/>
          <w:lang w:bidi="en-US"/>
        </w:rPr>
        <w:t xml:space="preserve">trong </w:t>
      </w:r>
      <w:r w:rsidRPr="008B354A">
        <w:rPr>
          <w:rFonts w:ascii="Times New Roman" w:eastAsia="Times New Roman" w:hAnsi="Times New Roman"/>
          <w:sz w:val="26"/>
          <w:szCs w:val="26"/>
          <w:lang w:val="vi-VN" w:eastAsia="vi-VN" w:bidi="vi-VN"/>
        </w:rPr>
        <w:t xml:space="preserve">các cơ sở </w:t>
      </w:r>
      <w:r w:rsidRPr="008B354A">
        <w:rPr>
          <w:rFonts w:ascii="Times New Roman" w:eastAsia="Times New Roman" w:hAnsi="Times New Roman"/>
          <w:sz w:val="26"/>
          <w:szCs w:val="26"/>
          <w:lang w:bidi="en-US"/>
        </w:rPr>
        <w:t xml:space="preserve">y </w:t>
      </w:r>
      <w:r w:rsidRPr="008B354A">
        <w:rPr>
          <w:rFonts w:ascii="Times New Roman" w:eastAsia="Times New Roman" w:hAnsi="Times New Roman"/>
          <w:sz w:val="26"/>
          <w:szCs w:val="26"/>
          <w:lang w:val="vi-VN" w:eastAsia="vi-VN" w:bidi="vi-VN"/>
        </w:rPr>
        <w:t xml:space="preserve">tế, ngành </w:t>
      </w:r>
      <w:r w:rsidRPr="008B354A">
        <w:rPr>
          <w:rFonts w:ascii="Times New Roman" w:eastAsia="Times New Roman" w:hAnsi="Times New Roman"/>
          <w:sz w:val="26"/>
          <w:szCs w:val="26"/>
          <w:lang w:bidi="en-US"/>
        </w:rPr>
        <w:t xml:space="preserve">Y </w:t>
      </w:r>
      <w:r w:rsidRPr="008B354A">
        <w:rPr>
          <w:rFonts w:ascii="Times New Roman" w:eastAsia="Times New Roman" w:hAnsi="Times New Roman"/>
          <w:sz w:val="26"/>
          <w:szCs w:val="26"/>
          <w:lang w:val="vi-VN" w:eastAsia="vi-VN" w:bidi="vi-VN"/>
        </w:rPr>
        <w:t>tế (Công lập, tư nhân).</w:t>
      </w:r>
    </w:p>
    <w:p w:rsidR="003C302A" w:rsidRPr="008B354A" w:rsidRDefault="003C302A" w:rsidP="003C302A">
      <w:pPr>
        <w:widowControl w:val="0"/>
        <w:spacing w:after="120" w:line="240" w:lineRule="auto"/>
        <w:ind w:firstLine="740"/>
        <w:jc w:val="both"/>
        <w:rPr>
          <w:rFonts w:ascii="Times New Roman" w:eastAsia="Times New Roman" w:hAnsi="Times New Roman"/>
          <w:sz w:val="26"/>
          <w:szCs w:val="26"/>
          <w:lang w:val="vi-VN" w:eastAsia="vi-VN" w:bidi="vi-VN"/>
        </w:rPr>
      </w:pPr>
      <w:r w:rsidRPr="008B354A">
        <w:rPr>
          <w:rFonts w:ascii="Times New Roman" w:eastAsia="Times New Roman" w:hAnsi="Times New Roman"/>
          <w:sz w:val="26"/>
          <w:szCs w:val="26"/>
          <w:lang w:eastAsia="vi-VN" w:bidi="vi-VN"/>
        </w:rPr>
        <w:t xml:space="preserve">- </w:t>
      </w:r>
      <w:r w:rsidRPr="008B354A">
        <w:rPr>
          <w:rFonts w:ascii="Times New Roman" w:eastAsia="Times New Roman" w:hAnsi="Times New Roman"/>
          <w:sz w:val="26"/>
          <w:szCs w:val="26"/>
          <w:lang w:val="vi-VN" w:eastAsia="vi-VN" w:bidi="vi-VN"/>
        </w:rPr>
        <w:t xml:space="preserve">Người </w:t>
      </w:r>
      <w:r w:rsidRPr="008B354A">
        <w:rPr>
          <w:rFonts w:ascii="Times New Roman" w:eastAsia="Times New Roman" w:hAnsi="Times New Roman"/>
          <w:sz w:val="26"/>
          <w:szCs w:val="26"/>
          <w:lang w:bidi="en-US"/>
        </w:rPr>
        <w:t xml:space="preserve">tham gia </w:t>
      </w:r>
      <w:r w:rsidRPr="008B354A">
        <w:rPr>
          <w:rFonts w:ascii="Times New Roman" w:eastAsia="Times New Roman" w:hAnsi="Times New Roman"/>
          <w:sz w:val="26"/>
          <w:szCs w:val="26"/>
          <w:lang w:val="vi-VN" w:eastAsia="vi-VN" w:bidi="vi-VN"/>
        </w:rPr>
        <w:t xml:space="preserve">phòng chống dịch (Thành viên </w:t>
      </w:r>
      <w:r w:rsidRPr="008B354A">
        <w:rPr>
          <w:rFonts w:ascii="Times New Roman" w:eastAsia="Times New Roman" w:hAnsi="Times New Roman"/>
          <w:sz w:val="26"/>
          <w:szCs w:val="26"/>
          <w:lang w:bidi="en-US"/>
        </w:rPr>
        <w:t xml:space="preserve">Ban </w:t>
      </w:r>
      <w:r w:rsidRPr="008B354A">
        <w:rPr>
          <w:rFonts w:ascii="Times New Roman" w:eastAsia="Times New Roman" w:hAnsi="Times New Roman"/>
          <w:sz w:val="26"/>
          <w:szCs w:val="26"/>
          <w:lang w:val="vi-VN" w:eastAsia="vi-VN" w:bidi="vi-VN"/>
        </w:rPr>
        <w:t xml:space="preserve">chỉ đạo phòng, chống dịch các cấp, người làm việc ở các </w:t>
      </w:r>
      <w:r w:rsidRPr="008B354A">
        <w:rPr>
          <w:rFonts w:ascii="Times New Roman" w:eastAsia="Times New Roman" w:hAnsi="Times New Roman"/>
          <w:sz w:val="26"/>
          <w:szCs w:val="26"/>
          <w:lang w:bidi="en-US"/>
        </w:rPr>
        <w:t xml:space="preserve">khu </w:t>
      </w:r>
      <w:r w:rsidRPr="008B354A">
        <w:rPr>
          <w:rFonts w:ascii="Times New Roman" w:eastAsia="Times New Roman" w:hAnsi="Times New Roman"/>
          <w:sz w:val="26"/>
          <w:szCs w:val="26"/>
          <w:lang w:val="vi-VN" w:eastAsia="vi-VN" w:bidi="vi-VN"/>
        </w:rPr>
        <w:t xml:space="preserve">cách </w:t>
      </w:r>
      <w:r w:rsidRPr="008B354A">
        <w:rPr>
          <w:rFonts w:ascii="Times New Roman" w:eastAsia="Times New Roman" w:hAnsi="Times New Roman"/>
          <w:sz w:val="26"/>
          <w:szCs w:val="26"/>
          <w:lang w:bidi="en-US"/>
        </w:rPr>
        <w:t xml:space="preserve">ly, </w:t>
      </w:r>
      <w:r w:rsidRPr="008B354A">
        <w:rPr>
          <w:rFonts w:ascii="Times New Roman" w:eastAsia="Times New Roman" w:hAnsi="Times New Roman"/>
          <w:sz w:val="26"/>
          <w:szCs w:val="26"/>
          <w:lang w:val="vi-VN" w:eastAsia="vi-VN" w:bidi="vi-VN"/>
        </w:rPr>
        <w:t xml:space="preserve">làm nhiệm vụ </w:t>
      </w:r>
      <w:r w:rsidRPr="008B354A">
        <w:rPr>
          <w:rFonts w:ascii="Times New Roman" w:eastAsia="Times New Roman" w:hAnsi="Times New Roman"/>
          <w:sz w:val="26"/>
          <w:szCs w:val="26"/>
          <w:lang w:bidi="en-US"/>
        </w:rPr>
        <w:t xml:space="preserve">truy </w:t>
      </w:r>
      <w:r w:rsidRPr="008B354A">
        <w:rPr>
          <w:rFonts w:ascii="Times New Roman" w:eastAsia="Times New Roman" w:hAnsi="Times New Roman"/>
          <w:sz w:val="26"/>
          <w:szCs w:val="26"/>
          <w:lang w:val="vi-VN" w:eastAsia="vi-VN" w:bidi="vi-VN"/>
        </w:rPr>
        <w:t xml:space="preserve">vết, điều </w:t>
      </w:r>
      <w:r w:rsidRPr="008B354A">
        <w:rPr>
          <w:rFonts w:ascii="Times New Roman" w:eastAsia="Times New Roman" w:hAnsi="Times New Roman"/>
          <w:sz w:val="26"/>
          <w:szCs w:val="26"/>
          <w:lang w:bidi="en-US"/>
        </w:rPr>
        <w:t xml:space="preserve">tra </w:t>
      </w:r>
      <w:r w:rsidRPr="008B354A">
        <w:rPr>
          <w:rFonts w:ascii="Times New Roman" w:eastAsia="Times New Roman" w:hAnsi="Times New Roman"/>
          <w:sz w:val="26"/>
          <w:szCs w:val="26"/>
          <w:lang w:val="vi-VN" w:eastAsia="vi-VN" w:bidi="vi-VN"/>
        </w:rPr>
        <w:t xml:space="preserve">dịch tễ, tổ </w:t>
      </w:r>
      <w:r w:rsidRPr="008B354A">
        <w:rPr>
          <w:rFonts w:ascii="Times New Roman" w:eastAsia="Times New Roman" w:hAnsi="Times New Roman"/>
          <w:sz w:val="26"/>
          <w:szCs w:val="26"/>
          <w:lang w:bidi="en-US"/>
        </w:rPr>
        <w:t xml:space="preserve">Covid </w:t>
      </w:r>
      <w:r w:rsidRPr="008B354A">
        <w:rPr>
          <w:rFonts w:ascii="Times New Roman" w:eastAsia="Times New Roman" w:hAnsi="Times New Roman"/>
          <w:sz w:val="26"/>
          <w:szCs w:val="26"/>
          <w:lang w:val="vi-VN" w:eastAsia="vi-VN" w:bidi="vi-VN"/>
        </w:rPr>
        <w:t>dựa vào cộng đồng, tình nguyện viên, phóng viên</w:t>
      </w:r>
      <w:r w:rsidRPr="008B354A">
        <w:rPr>
          <w:rFonts w:ascii="Times New Roman" w:eastAsia="Times New Roman" w:hAnsi="Times New Roman"/>
          <w:sz w:val="26"/>
          <w:szCs w:val="26"/>
          <w:lang w:bidi="en-US"/>
        </w:rPr>
        <w:t>...);</w:t>
      </w:r>
    </w:p>
    <w:p w:rsidR="003C302A" w:rsidRPr="008B354A" w:rsidRDefault="003C302A" w:rsidP="003C302A">
      <w:pPr>
        <w:widowControl w:val="0"/>
        <w:spacing w:after="120" w:line="240" w:lineRule="auto"/>
        <w:ind w:firstLine="740"/>
        <w:jc w:val="both"/>
        <w:rPr>
          <w:rFonts w:ascii="Times New Roman" w:eastAsia="Times New Roman" w:hAnsi="Times New Roman"/>
          <w:sz w:val="26"/>
          <w:szCs w:val="26"/>
          <w:lang w:val="vi-VN" w:eastAsia="vi-VN" w:bidi="vi-VN"/>
        </w:rPr>
      </w:pPr>
      <w:r w:rsidRPr="008B354A">
        <w:rPr>
          <w:rFonts w:ascii="Times New Roman" w:eastAsia="Times New Roman" w:hAnsi="Times New Roman"/>
          <w:sz w:val="26"/>
          <w:szCs w:val="26"/>
          <w:lang w:eastAsia="vi-VN" w:bidi="vi-VN"/>
        </w:rPr>
        <w:t xml:space="preserve">- </w:t>
      </w:r>
      <w:r w:rsidRPr="008B354A">
        <w:rPr>
          <w:rFonts w:ascii="Times New Roman" w:eastAsia="Times New Roman" w:hAnsi="Times New Roman"/>
          <w:sz w:val="26"/>
          <w:szCs w:val="26"/>
          <w:lang w:val="vi-VN" w:eastAsia="vi-VN" w:bidi="vi-VN"/>
        </w:rPr>
        <w:t xml:space="preserve">Lực lượng quân đội </w:t>
      </w:r>
      <w:r w:rsidRPr="008B354A">
        <w:rPr>
          <w:rFonts w:ascii="Times New Roman" w:eastAsia="Times New Roman" w:hAnsi="Times New Roman"/>
          <w:sz w:val="26"/>
          <w:szCs w:val="26"/>
          <w:lang w:bidi="en-US"/>
        </w:rPr>
        <w:t xml:space="preserve">(tham gia </w:t>
      </w:r>
      <w:r w:rsidRPr="008B354A">
        <w:rPr>
          <w:rFonts w:ascii="Times New Roman" w:eastAsia="Times New Roman" w:hAnsi="Times New Roman"/>
          <w:sz w:val="26"/>
          <w:szCs w:val="26"/>
          <w:lang w:val="vi-VN" w:eastAsia="vi-VN" w:bidi="vi-VN"/>
        </w:rPr>
        <w:t>bệnh viện đã chiến và tại các chốt kiểm dịch).</w:t>
      </w:r>
    </w:p>
    <w:p w:rsidR="003C302A" w:rsidRPr="008B354A" w:rsidRDefault="003C302A" w:rsidP="003C302A">
      <w:pPr>
        <w:widowControl w:val="0"/>
        <w:spacing w:after="120" w:line="240" w:lineRule="auto"/>
        <w:ind w:firstLine="740"/>
        <w:jc w:val="both"/>
        <w:rPr>
          <w:rFonts w:ascii="Times New Roman" w:eastAsia="Times New Roman" w:hAnsi="Times New Roman"/>
          <w:sz w:val="26"/>
          <w:szCs w:val="26"/>
          <w:lang w:val="vi-VN" w:eastAsia="vi-VN" w:bidi="vi-VN"/>
        </w:rPr>
      </w:pPr>
      <w:r w:rsidRPr="008B354A">
        <w:rPr>
          <w:rFonts w:ascii="Times New Roman" w:eastAsia="Times New Roman" w:hAnsi="Times New Roman"/>
          <w:sz w:val="26"/>
          <w:szCs w:val="26"/>
          <w:lang w:eastAsia="vi-VN" w:bidi="vi-VN"/>
        </w:rPr>
        <w:lastRenderedPageBreak/>
        <w:t xml:space="preserve">- </w:t>
      </w:r>
      <w:r w:rsidRPr="008B354A">
        <w:rPr>
          <w:rFonts w:ascii="Times New Roman" w:eastAsia="Times New Roman" w:hAnsi="Times New Roman"/>
          <w:sz w:val="26"/>
          <w:szCs w:val="26"/>
          <w:lang w:val="vi-VN" w:eastAsia="vi-VN" w:bidi="vi-VN"/>
        </w:rPr>
        <w:t xml:space="preserve">Người </w:t>
      </w:r>
      <w:r w:rsidRPr="008B354A">
        <w:rPr>
          <w:rFonts w:ascii="Times New Roman" w:eastAsia="Times New Roman" w:hAnsi="Times New Roman"/>
          <w:sz w:val="26"/>
          <w:szCs w:val="26"/>
          <w:lang w:bidi="en-US"/>
        </w:rPr>
        <w:t xml:space="preserve">cung </w:t>
      </w:r>
      <w:r w:rsidRPr="008B354A">
        <w:rPr>
          <w:rFonts w:ascii="Times New Roman" w:eastAsia="Times New Roman" w:hAnsi="Times New Roman"/>
          <w:sz w:val="26"/>
          <w:szCs w:val="26"/>
          <w:lang w:val="vi-VN" w:eastAsia="vi-VN" w:bidi="vi-VN"/>
        </w:rPr>
        <w:t>cấp dịch vụ thiết yếu: hàng không, vận tải; dịch vụ điện, nước...</w:t>
      </w:r>
    </w:p>
    <w:p w:rsidR="003C302A" w:rsidRPr="008B354A" w:rsidRDefault="003C302A" w:rsidP="003C302A">
      <w:pPr>
        <w:spacing w:after="120" w:line="240" w:lineRule="auto"/>
        <w:ind w:firstLine="720"/>
        <w:jc w:val="both"/>
        <w:rPr>
          <w:rFonts w:ascii="Times New Roman" w:eastAsia="Times New Roman" w:hAnsi="Times New Roman"/>
          <w:sz w:val="26"/>
          <w:szCs w:val="26"/>
          <w:lang w:val="vi-VN" w:eastAsia="vi-VN" w:bidi="vi-VN"/>
        </w:rPr>
      </w:pPr>
      <w:r w:rsidRPr="008B354A">
        <w:rPr>
          <w:rFonts w:ascii="Times New Roman" w:eastAsia="Times New Roman" w:hAnsi="Times New Roman"/>
          <w:sz w:val="26"/>
          <w:szCs w:val="26"/>
          <w:lang w:eastAsia="vi-VN" w:bidi="vi-VN"/>
        </w:rPr>
        <w:t xml:space="preserve">- </w:t>
      </w:r>
      <w:r w:rsidRPr="008B354A">
        <w:rPr>
          <w:rFonts w:ascii="Times New Roman" w:eastAsia="Times New Roman" w:hAnsi="Times New Roman"/>
          <w:sz w:val="26"/>
          <w:szCs w:val="26"/>
          <w:lang w:val="vi-VN" w:eastAsia="vi-VN" w:bidi="vi-VN"/>
        </w:rPr>
        <w:t xml:space="preserve">Người </w:t>
      </w:r>
      <w:proofErr w:type="gramStart"/>
      <w:r w:rsidRPr="008B354A">
        <w:rPr>
          <w:rFonts w:ascii="Times New Roman" w:eastAsia="Times New Roman" w:hAnsi="Times New Roman"/>
          <w:sz w:val="26"/>
          <w:szCs w:val="26"/>
          <w:lang w:bidi="en-US"/>
        </w:rPr>
        <w:t>lao</w:t>
      </w:r>
      <w:proofErr w:type="gramEnd"/>
      <w:r w:rsidRPr="008B354A">
        <w:rPr>
          <w:rFonts w:ascii="Times New Roman" w:eastAsia="Times New Roman" w:hAnsi="Times New Roman"/>
          <w:sz w:val="26"/>
          <w:szCs w:val="26"/>
          <w:lang w:bidi="en-US"/>
        </w:rPr>
        <w:t xml:space="preserve"> </w:t>
      </w:r>
      <w:r w:rsidRPr="008B354A">
        <w:rPr>
          <w:rFonts w:ascii="Times New Roman" w:eastAsia="Times New Roman" w:hAnsi="Times New Roman"/>
          <w:sz w:val="26"/>
          <w:szCs w:val="26"/>
          <w:lang w:val="vi-VN" w:eastAsia="vi-VN" w:bidi="vi-VN"/>
        </w:rPr>
        <w:t xml:space="preserve">động đang làm việc tại các </w:t>
      </w:r>
      <w:r w:rsidRPr="008B354A">
        <w:rPr>
          <w:rFonts w:ascii="Times New Roman" w:eastAsia="Times New Roman" w:hAnsi="Times New Roman"/>
          <w:sz w:val="26"/>
          <w:szCs w:val="26"/>
          <w:lang w:bidi="en-US"/>
        </w:rPr>
        <w:t xml:space="preserve">doanh </w:t>
      </w:r>
      <w:r w:rsidRPr="008B354A">
        <w:rPr>
          <w:rFonts w:ascii="Times New Roman" w:eastAsia="Times New Roman" w:hAnsi="Times New Roman"/>
          <w:sz w:val="26"/>
          <w:szCs w:val="26"/>
          <w:lang w:val="vi-VN" w:eastAsia="vi-VN" w:bidi="vi-VN"/>
        </w:rPr>
        <w:t>nghiệp viễn thông và ngân hàng</w:t>
      </w:r>
    </w:p>
    <w:p w:rsidR="003C302A" w:rsidRPr="008B354A" w:rsidRDefault="003C302A" w:rsidP="003C302A">
      <w:pPr>
        <w:widowControl w:val="0"/>
        <w:spacing w:after="120" w:line="240" w:lineRule="auto"/>
        <w:ind w:firstLine="720"/>
        <w:rPr>
          <w:rFonts w:ascii="Times New Roman" w:eastAsia="Times New Roman" w:hAnsi="Times New Roman"/>
          <w:b/>
          <w:sz w:val="26"/>
          <w:szCs w:val="26"/>
          <w:lang w:val="vi-VN" w:eastAsia="vi-VN" w:bidi="vi-VN"/>
        </w:rPr>
      </w:pPr>
      <w:r w:rsidRPr="008B354A">
        <w:rPr>
          <w:rFonts w:ascii="Times New Roman" w:eastAsia="Times New Roman" w:hAnsi="Times New Roman"/>
          <w:b/>
          <w:i/>
          <w:iCs/>
          <w:sz w:val="26"/>
          <w:szCs w:val="26"/>
          <w:lang w:eastAsia="vi-VN" w:bidi="vi-VN"/>
        </w:rPr>
        <w:t xml:space="preserve">2.2. </w:t>
      </w:r>
      <w:r w:rsidRPr="008B354A">
        <w:rPr>
          <w:rFonts w:ascii="Times New Roman" w:eastAsia="Times New Roman" w:hAnsi="Times New Roman"/>
          <w:b/>
          <w:sz w:val="26"/>
          <w:szCs w:val="26"/>
          <w:lang w:val="vi-VN" w:eastAsia="vi-VN" w:bidi="vi-VN"/>
        </w:rPr>
        <w:t xml:space="preserve">Vắc </w:t>
      </w:r>
      <w:r w:rsidRPr="008B354A">
        <w:rPr>
          <w:rFonts w:ascii="Times New Roman" w:eastAsia="Times New Roman" w:hAnsi="Times New Roman"/>
          <w:b/>
          <w:sz w:val="26"/>
          <w:szCs w:val="26"/>
          <w:lang w:bidi="en-US"/>
        </w:rPr>
        <w:t>xin Pfizer (comyrnaty)</w:t>
      </w:r>
    </w:p>
    <w:p w:rsidR="003C302A" w:rsidRPr="008B354A" w:rsidRDefault="003C302A" w:rsidP="003C302A">
      <w:pPr>
        <w:widowControl w:val="0"/>
        <w:spacing w:after="120" w:line="240" w:lineRule="auto"/>
        <w:ind w:firstLine="740"/>
        <w:jc w:val="both"/>
        <w:rPr>
          <w:rFonts w:ascii="Times New Roman" w:eastAsia="Times New Roman" w:hAnsi="Times New Roman"/>
          <w:sz w:val="26"/>
          <w:szCs w:val="26"/>
          <w:lang w:val="vi-VN" w:eastAsia="vi-VN" w:bidi="vi-VN"/>
        </w:rPr>
      </w:pPr>
      <w:r w:rsidRPr="008B354A">
        <w:rPr>
          <w:rFonts w:ascii="Times New Roman" w:eastAsia="Times New Roman" w:hAnsi="Times New Roman"/>
          <w:sz w:val="26"/>
          <w:szCs w:val="26"/>
          <w:lang w:bidi="en-US"/>
        </w:rPr>
        <w:t xml:space="preserve">- </w:t>
      </w:r>
      <w:r w:rsidRPr="008B354A">
        <w:rPr>
          <w:rFonts w:ascii="Times New Roman" w:eastAsia="Times New Roman" w:hAnsi="Times New Roman"/>
          <w:sz w:val="26"/>
          <w:szCs w:val="26"/>
          <w:lang w:val="vi-VN" w:eastAsia="vi-VN" w:bidi="vi-VN"/>
        </w:rPr>
        <w:t xml:space="preserve">Người </w:t>
      </w:r>
      <w:r w:rsidRPr="008B354A">
        <w:rPr>
          <w:rFonts w:ascii="Times New Roman" w:eastAsia="Times New Roman" w:hAnsi="Times New Roman"/>
          <w:sz w:val="26"/>
          <w:szCs w:val="26"/>
          <w:lang w:bidi="en-US"/>
        </w:rPr>
        <w:t xml:space="preserve">&gt; 65 </w:t>
      </w:r>
      <w:r w:rsidRPr="008B354A">
        <w:rPr>
          <w:rFonts w:ascii="Times New Roman" w:eastAsia="Times New Roman" w:hAnsi="Times New Roman"/>
          <w:sz w:val="26"/>
          <w:szCs w:val="26"/>
          <w:lang w:val="vi-VN" w:eastAsia="vi-VN" w:bidi="vi-VN"/>
        </w:rPr>
        <w:t xml:space="preserve">tuổi, người có bệnh mạn tính (ưu tiên đối tượng thương </w:t>
      </w:r>
      <w:r w:rsidRPr="008B354A">
        <w:rPr>
          <w:rFonts w:ascii="Times New Roman" w:eastAsia="Times New Roman" w:hAnsi="Times New Roman"/>
          <w:sz w:val="26"/>
          <w:szCs w:val="26"/>
          <w:lang w:bidi="en-US"/>
        </w:rPr>
        <w:t xml:space="preserve">binh, </w:t>
      </w:r>
      <w:r w:rsidRPr="008B354A">
        <w:rPr>
          <w:rFonts w:ascii="Times New Roman" w:eastAsia="Times New Roman" w:hAnsi="Times New Roman"/>
          <w:sz w:val="26"/>
          <w:szCs w:val="26"/>
          <w:lang w:val="vi-VN" w:eastAsia="vi-VN" w:bidi="vi-VN"/>
        </w:rPr>
        <w:t xml:space="preserve">bệnh </w:t>
      </w:r>
      <w:r w:rsidRPr="008B354A">
        <w:rPr>
          <w:rFonts w:ascii="Times New Roman" w:eastAsia="Times New Roman" w:hAnsi="Times New Roman"/>
          <w:sz w:val="26"/>
          <w:szCs w:val="26"/>
          <w:lang w:bidi="en-US"/>
        </w:rPr>
        <w:t xml:space="preserve">binh, </w:t>
      </w:r>
      <w:r w:rsidRPr="008B354A">
        <w:rPr>
          <w:rFonts w:ascii="Times New Roman" w:eastAsia="Times New Roman" w:hAnsi="Times New Roman"/>
          <w:sz w:val="26"/>
          <w:szCs w:val="26"/>
          <w:lang w:val="vi-VN" w:eastAsia="vi-VN" w:bidi="vi-VN"/>
        </w:rPr>
        <w:t>người có công với cách mạng và các đồng chí cán bộ lão thành).</w:t>
      </w:r>
    </w:p>
    <w:p w:rsidR="00570DB6" w:rsidRPr="008B354A" w:rsidRDefault="003C302A" w:rsidP="00570DB6">
      <w:pPr>
        <w:spacing w:after="120" w:line="240" w:lineRule="auto"/>
        <w:ind w:firstLine="720"/>
        <w:jc w:val="both"/>
        <w:rPr>
          <w:rFonts w:ascii="Times New Roman" w:hAnsi="Times New Roman"/>
          <w:b/>
          <w:color w:val="000000"/>
          <w:sz w:val="26"/>
          <w:szCs w:val="26"/>
        </w:rPr>
      </w:pPr>
      <w:r w:rsidRPr="008B354A">
        <w:rPr>
          <w:rFonts w:ascii="Times New Roman" w:hAnsi="Times New Roman"/>
          <w:b/>
          <w:color w:val="000000"/>
          <w:sz w:val="26"/>
          <w:szCs w:val="26"/>
        </w:rPr>
        <w:t xml:space="preserve">3. </w:t>
      </w:r>
      <w:r w:rsidR="00570DB6" w:rsidRPr="008B354A">
        <w:rPr>
          <w:rFonts w:ascii="Times New Roman" w:hAnsi="Times New Roman"/>
          <w:b/>
          <w:color w:val="000000"/>
          <w:sz w:val="26"/>
          <w:szCs w:val="26"/>
        </w:rPr>
        <w:t xml:space="preserve">Phạm </w:t>
      </w:r>
      <w:proofErr w:type="gramStart"/>
      <w:r w:rsidR="00570DB6" w:rsidRPr="008B354A">
        <w:rPr>
          <w:rFonts w:ascii="Times New Roman" w:hAnsi="Times New Roman"/>
          <w:b/>
          <w:color w:val="000000"/>
          <w:sz w:val="26"/>
          <w:szCs w:val="26"/>
        </w:rPr>
        <w:t>vi</w:t>
      </w:r>
      <w:proofErr w:type="gramEnd"/>
      <w:r w:rsidR="00570DB6" w:rsidRPr="008B354A">
        <w:rPr>
          <w:rFonts w:ascii="Times New Roman" w:hAnsi="Times New Roman"/>
          <w:b/>
          <w:color w:val="000000"/>
          <w:sz w:val="26"/>
          <w:szCs w:val="26"/>
        </w:rPr>
        <w:t xml:space="preserve"> hình thức triển khai:</w:t>
      </w:r>
    </w:p>
    <w:p w:rsidR="00570DB6" w:rsidRPr="008B354A" w:rsidRDefault="00570DB6" w:rsidP="00570DB6">
      <w:pPr>
        <w:spacing w:after="120" w:line="240" w:lineRule="auto"/>
        <w:ind w:firstLine="720"/>
        <w:jc w:val="both"/>
        <w:rPr>
          <w:rFonts w:ascii="Times New Roman" w:hAnsi="Times New Roman"/>
          <w:sz w:val="26"/>
          <w:szCs w:val="26"/>
        </w:rPr>
      </w:pPr>
      <w:r w:rsidRPr="008B354A">
        <w:rPr>
          <w:rFonts w:ascii="Times New Roman" w:hAnsi="Times New Roman"/>
          <w:sz w:val="26"/>
          <w:szCs w:val="26"/>
          <w:lang w:val="vi-VN"/>
        </w:rPr>
        <w:t xml:space="preserve">Tổ chức tiêm Vắc xin Covid-19 tại </w:t>
      </w:r>
      <w:r w:rsidRPr="008B354A">
        <w:rPr>
          <w:rFonts w:ascii="Times New Roman" w:hAnsi="Times New Roman"/>
          <w:sz w:val="26"/>
          <w:szCs w:val="26"/>
        </w:rPr>
        <w:t>Trung tâm y tế Bảo Lâm</w:t>
      </w:r>
    </w:p>
    <w:p w:rsidR="00570DB6" w:rsidRPr="008B354A" w:rsidRDefault="00570DB6" w:rsidP="00570DB6">
      <w:pPr>
        <w:spacing w:after="120" w:line="240" w:lineRule="auto"/>
        <w:ind w:firstLine="720"/>
        <w:jc w:val="both"/>
        <w:rPr>
          <w:rFonts w:ascii="Times New Roman" w:hAnsi="Times New Roman"/>
          <w:i/>
          <w:sz w:val="26"/>
          <w:szCs w:val="26"/>
          <w:lang w:val="vi-VN"/>
        </w:rPr>
      </w:pPr>
      <w:r w:rsidRPr="008B354A">
        <w:rPr>
          <w:rFonts w:ascii="Times New Roman" w:hAnsi="Times New Roman"/>
          <w:i/>
          <w:sz w:val="26"/>
          <w:szCs w:val="26"/>
          <w:lang w:val="nl-NL"/>
        </w:rPr>
        <w:t xml:space="preserve">Số đối tượng tiêm vắc xin </w:t>
      </w:r>
      <w:r w:rsidRPr="008B354A">
        <w:rPr>
          <w:rFonts w:ascii="Times New Roman" w:hAnsi="Times New Roman"/>
          <w:i/>
          <w:sz w:val="26"/>
          <w:szCs w:val="26"/>
          <w:lang w:val="vi-VN"/>
        </w:rPr>
        <w:t>Covid-19 đợt 3/2021</w:t>
      </w:r>
    </w:p>
    <w:tbl>
      <w:tblPr>
        <w:tblW w:w="10234" w:type="dxa"/>
        <w:tblInd w:w="-147" w:type="dxa"/>
        <w:tblLayout w:type="fixed"/>
        <w:tblLook w:val="0000"/>
      </w:tblPr>
      <w:tblGrid>
        <w:gridCol w:w="709"/>
        <w:gridCol w:w="3374"/>
        <w:gridCol w:w="1842"/>
        <w:gridCol w:w="1560"/>
        <w:gridCol w:w="1559"/>
        <w:gridCol w:w="1190"/>
      </w:tblGrid>
      <w:tr w:rsidR="00570DB6" w:rsidRPr="008B354A" w:rsidTr="003D35CD">
        <w:trPr>
          <w:trHeight w:val="1380"/>
        </w:trPr>
        <w:tc>
          <w:tcPr>
            <w:tcW w:w="709" w:type="dxa"/>
            <w:tcBorders>
              <w:top w:val="single" w:sz="4" w:space="0" w:color="auto"/>
              <w:left w:val="single" w:sz="4" w:space="0" w:color="auto"/>
              <w:right w:val="single" w:sz="4" w:space="0" w:color="auto"/>
            </w:tcBorders>
            <w:vAlign w:val="center"/>
          </w:tcPr>
          <w:p w:rsidR="00570DB6" w:rsidRPr="008B354A" w:rsidRDefault="00570DB6" w:rsidP="00E92806">
            <w:pPr>
              <w:jc w:val="center"/>
              <w:rPr>
                <w:rFonts w:ascii="Times New Roman" w:hAnsi="Times New Roman"/>
                <w:b/>
                <w:bCs/>
                <w:color w:val="000000"/>
                <w:sz w:val="26"/>
                <w:szCs w:val="26"/>
                <w:lang w:val="nl-NL"/>
              </w:rPr>
            </w:pPr>
            <w:r w:rsidRPr="008B354A">
              <w:rPr>
                <w:rFonts w:ascii="Times New Roman" w:hAnsi="Times New Roman"/>
                <w:b/>
                <w:bCs/>
                <w:color w:val="000000"/>
                <w:sz w:val="26"/>
                <w:szCs w:val="26"/>
                <w:lang w:val="nl-NL"/>
              </w:rPr>
              <w:t>TT</w:t>
            </w:r>
          </w:p>
        </w:tc>
        <w:tc>
          <w:tcPr>
            <w:tcW w:w="3374" w:type="dxa"/>
            <w:tcBorders>
              <w:top w:val="single" w:sz="4" w:space="0" w:color="auto"/>
              <w:left w:val="nil"/>
              <w:right w:val="single" w:sz="4" w:space="0" w:color="auto"/>
            </w:tcBorders>
            <w:vAlign w:val="center"/>
          </w:tcPr>
          <w:p w:rsidR="00570DB6" w:rsidRPr="008B354A" w:rsidRDefault="00570DB6" w:rsidP="00E92806">
            <w:pPr>
              <w:jc w:val="center"/>
              <w:rPr>
                <w:rFonts w:ascii="Times New Roman" w:hAnsi="Times New Roman"/>
                <w:b/>
                <w:color w:val="000000"/>
                <w:sz w:val="26"/>
                <w:szCs w:val="26"/>
                <w:lang w:val="nl-NL"/>
              </w:rPr>
            </w:pPr>
            <w:r w:rsidRPr="008B354A">
              <w:rPr>
                <w:rFonts w:ascii="Times New Roman" w:hAnsi="Times New Roman"/>
                <w:b/>
                <w:color w:val="000000"/>
                <w:sz w:val="26"/>
                <w:szCs w:val="26"/>
                <w:lang w:val="vi-VN"/>
              </w:rPr>
              <w:t>Đơn vị</w:t>
            </w:r>
          </w:p>
        </w:tc>
        <w:tc>
          <w:tcPr>
            <w:tcW w:w="1842" w:type="dxa"/>
            <w:tcBorders>
              <w:top w:val="single" w:sz="4" w:space="0" w:color="auto"/>
              <w:left w:val="single" w:sz="4" w:space="0" w:color="auto"/>
              <w:right w:val="single" w:sz="4" w:space="0" w:color="auto"/>
            </w:tcBorders>
            <w:vAlign w:val="center"/>
          </w:tcPr>
          <w:p w:rsidR="00570DB6" w:rsidRPr="008B354A" w:rsidRDefault="00570DB6" w:rsidP="00E92806">
            <w:pPr>
              <w:jc w:val="center"/>
              <w:rPr>
                <w:rFonts w:ascii="Times New Roman" w:hAnsi="Times New Roman"/>
                <w:b/>
                <w:color w:val="000000"/>
                <w:sz w:val="26"/>
                <w:szCs w:val="26"/>
              </w:rPr>
            </w:pPr>
            <w:r w:rsidRPr="008B354A">
              <w:rPr>
                <w:rFonts w:ascii="Times New Roman" w:hAnsi="Times New Roman"/>
                <w:b/>
                <w:color w:val="000000"/>
                <w:sz w:val="26"/>
                <w:szCs w:val="26"/>
                <w:lang w:val="vi-VN"/>
              </w:rPr>
              <w:t>Đối tượng tiêm Mũi 1</w:t>
            </w:r>
            <w:r w:rsidRPr="008B354A">
              <w:rPr>
                <w:rFonts w:ascii="Times New Roman" w:hAnsi="Times New Roman"/>
                <w:b/>
                <w:color w:val="000000"/>
                <w:sz w:val="26"/>
                <w:szCs w:val="26"/>
              </w:rPr>
              <w:t xml:space="preserve"> AstraZeneca</w:t>
            </w:r>
          </w:p>
        </w:tc>
        <w:tc>
          <w:tcPr>
            <w:tcW w:w="1560" w:type="dxa"/>
            <w:tcBorders>
              <w:top w:val="single" w:sz="4" w:space="0" w:color="auto"/>
              <w:left w:val="nil"/>
              <w:right w:val="single" w:sz="4" w:space="0" w:color="auto"/>
            </w:tcBorders>
            <w:vAlign w:val="center"/>
          </w:tcPr>
          <w:p w:rsidR="00570DB6" w:rsidRPr="008B354A" w:rsidRDefault="00570DB6" w:rsidP="00E92806">
            <w:pPr>
              <w:jc w:val="center"/>
              <w:rPr>
                <w:rFonts w:ascii="Times New Roman" w:hAnsi="Times New Roman"/>
                <w:b/>
                <w:color w:val="000000"/>
                <w:sz w:val="26"/>
                <w:szCs w:val="26"/>
              </w:rPr>
            </w:pPr>
            <w:r w:rsidRPr="008B354A">
              <w:rPr>
                <w:rFonts w:ascii="Times New Roman" w:hAnsi="Times New Roman"/>
                <w:b/>
                <w:color w:val="000000"/>
                <w:sz w:val="26"/>
                <w:szCs w:val="26"/>
                <w:lang w:val="vi-VN"/>
              </w:rPr>
              <w:t>Đối tượng tiêm Mũi 1</w:t>
            </w:r>
            <w:r w:rsidRPr="008B354A">
              <w:rPr>
                <w:rFonts w:ascii="Times New Roman" w:hAnsi="Times New Roman"/>
                <w:b/>
                <w:color w:val="000000"/>
                <w:sz w:val="26"/>
                <w:szCs w:val="26"/>
              </w:rPr>
              <w:t xml:space="preserve"> Pfizer (comyraty)</w:t>
            </w:r>
          </w:p>
        </w:tc>
        <w:tc>
          <w:tcPr>
            <w:tcW w:w="1559" w:type="dxa"/>
            <w:tcBorders>
              <w:top w:val="single" w:sz="4" w:space="0" w:color="auto"/>
              <w:left w:val="nil"/>
              <w:right w:val="single" w:sz="4" w:space="0" w:color="auto"/>
            </w:tcBorders>
            <w:vAlign w:val="center"/>
          </w:tcPr>
          <w:p w:rsidR="00570DB6" w:rsidRPr="008B354A" w:rsidRDefault="00570DB6" w:rsidP="00E92806">
            <w:pPr>
              <w:jc w:val="center"/>
              <w:rPr>
                <w:rFonts w:ascii="Times New Roman" w:hAnsi="Times New Roman"/>
                <w:b/>
                <w:color w:val="000000"/>
                <w:sz w:val="26"/>
                <w:szCs w:val="26"/>
                <w:lang w:val="nl-NL"/>
              </w:rPr>
            </w:pPr>
            <w:r w:rsidRPr="008B354A">
              <w:rPr>
                <w:rFonts w:ascii="Times New Roman" w:hAnsi="Times New Roman"/>
                <w:b/>
                <w:color w:val="000000"/>
                <w:sz w:val="26"/>
                <w:szCs w:val="26"/>
                <w:lang w:val="nl-NL"/>
              </w:rPr>
              <w:t>Ngày tiêm</w:t>
            </w:r>
          </w:p>
        </w:tc>
        <w:tc>
          <w:tcPr>
            <w:tcW w:w="1190" w:type="dxa"/>
            <w:tcBorders>
              <w:top w:val="single" w:sz="4" w:space="0" w:color="auto"/>
              <w:left w:val="nil"/>
              <w:right w:val="single" w:sz="4" w:space="0" w:color="auto"/>
            </w:tcBorders>
            <w:vAlign w:val="center"/>
          </w:tcPr>
          <w:p w:rsidR="00570DB6" w:rsidRPr="008B354A" w:rsidRDefault="00570DB6" w:rsidP="00E92806">
            <w:pPr>
              <w:jc w:val="center"/>
              <w:rPr>
                <w:rFonts w:ascii="Times New Roman" w:hAnsi="Times New Roman"/>
                <w:b/>
                <w:color w:val="000000"/>
                <w:sz w:val="26"/>
                <w:szCs w:val="26"/>
                <w:lang w:val="nl-NL"/>
              </w:rPr>
            </w:pPr>
            <w:r w:rsidRPr="008B354A">
              <w:rPr>
                <w:rFonts w:ascii="Times New Roman" w:hAnsi="Times New Roman"/>
                <w:b/>
                <w:color w:val="000000"/>
                <w:sz w:val="26"/>
                <w:szCs w:val="26"/>
                <w:lang w:val="nl-NL"/>
              </w:rPr>
              <w:t>Ghi chú</w:t>
            </w:r>
          </w:p>
        </w:tc>
      </w:tr>
      <w:tr w:rsidR="002212E0" w:rsidRPr="008B354A" w:rsidTr="00D97E30">
        <w:trPr>
          <w:trHeight w:val="416"/>
        </w:trPr>
        <w:tc>
          <w:tcPr>
            <w:tcW w:w="709" w:type="dxa"/>
            <w:tcBorders>
              <w:top w:val="single" w:sz="4" w:space="0" w:color="auto"/>
              <w:left w:val="single" w:sz="4" w:space="0" w:color="auto"/>
              <w:bottom w:val="single" w:sz="4" w:space="0" w:color="auto"/>
              <w:right w:val="single" w:sz="4" w:space="0" w:color="auto"/>
            </w:tcBorders>
            <w:vAlign w:val="center"/>
          </w:tcPr>
          <w:p w:rsidR="002212E0" w:rsidRPr="008B354A" w:rsidRDefault="00B27C49" w:rsidP="002212E0">
            <w:pPr>
              <w:jc w:val="center"/>
              <w:rPr>
                <w:rFonts w:ascii="Times New Roman" w:hAnsi="Times New Roman"/>
                <w:color w:val="000000"/>
                <w:sz w:val="26"/>
                <w:szCs w:val="26"/>
              </w:rPr>
            </w:pPr>
            <w:r>
              <w:rPr>
                <w:rFonts w:ascii="Times New Roman" w:hAnsi="Times New Roman"/>
                <w:color w:val="000000"/>
                <w:sz w:val="26"/>
                <w:szCs w:val="26"/>
              </w:rPr>
              <w:t>1</w:t>
            </w:r>
          </w:p>
        </w:tc>
        <w:tc>
          <w:tcPr>
            <w:tcW w:w="3374" w:type="dxa"/>
            <w:tcBorders>
              <w:top w:val="single" w:sz="4" w:space="0" w:color="auto"/>
              <w:left w:val="nil"/>
              <w:bottom w:val="single" w:sz="4" w:space="0" w:color="auto"/>
              <w:right w:val="single" w:sz="4" w:space="0" w:color="auto"/>
            </w:tcBorders>
            <w:vAlign w:val="center"/>
          </w:tcPr>
          <w:p w:rsidR="002212E0" w:rsidRPr="008B354A" w:rsidRDefault="00EE4FEF" w:rsidP="002212E0">
            <w:pPr>
              <w:jc w:val="both"/>
              <w:rPr>
                <w:rFonts w:ascii="Times New Roman" w:hAnsi="Times New Roman"/>
                <w:sz w:val="26"/>
                <w:szCs w:val="26"/>
              </w:rPr>
            </w:pPr>
            <w:r>
              <w:rPr>
                <w:rFonts w:ascii="Times New Roman" w:hAnsi="Times New Roman"/>
                <w:sz w:val="26"/>
                <w:szCs w:val="26"/>
              </w:rPr>
              <w:t xml:space="preserve">Cơ sở y tế, ngành y dược </w:t>
            </w:r>
            <w:r w:rsidR="002212E0" w:rsidRPr="008B354A">
              <w:rPr>
                <w:rFonts w:ascii="Times New Roman" w:hAnsi="Times New Roman"/>
                <w:sz w:val="26"/>
                <w:szCs w:val="26"/>
              </w:rPr>
              <w:t>tư nhân</w:t>
            </w:r>
          </w:p>
        </w:tc>
        <w:tc>
          <w:tcPr>
            <w:tcW w:w="1842" w:type="dxa"/>
            <w:tcBorders>
              <w:top w:val="single" w:sz="4" w:space="0" w:color="auto"/>
              <w:left w:val="single" w:sz="4" w:space="0" w:color="auto"/>
              <w:bottom w:val="single" w:sz="4" w:space="0" w:color="auto"/>
              <w:right w:val="single" w:sz="4" w:space="0" w:color="auto"/>
            </w:tcBorders>
            <w:vAlign w:val="center"/>
          </w:tcPr>
          <w:p w:rsidR="002212E0" w:rsidRPr="008B354A" w:rsidRDefault="002212E0" w:rsidP="002212E0">
            <w:pPr>
              <w:jc w:val="center"/>
              <w:rPr>
                <w:rFonts w:ascii="Times New Roman" w:hAnsi="Times New Roman"/>
                <w:color w:val="000000"/>
                <w:sz w:val="26"/>
                <w:szCs w:val="26"/>
                <w:lang w:val="vi-VN"/>
              </w:rPr>
            </w:pPr>
            <w:r w:rsidRPr="008B354A">
              <w:rPr>
                <w:rFonts w:ascii="Times New Roman" w:hAnsi="Times New Roman"/>
                <w:color w:val="000000"/>
                <w:sz w:val="26"/>
                <w:szCs w:val="26"/>
                <w:lang w:val="vi-VN"/>
              </w:rPr>
              <w:t>92</w:t>
            </w:r>
          </w:p>
        </w:tc>
        <w:tc>
          <w:tcPr>
            <w:tcW w:w="1560" w:type="dxa"/>
            <w:tcBorders>
              <w:top w:val="single" w:sz="4" w:space="0" w:color="auto"/>
              <w:left w:val="nil"/>
              <w:bottom w:val="single" w:sz="4" w:space="0" w:color="auto"/>
              <w:right w:val="single" w:sz="4" w:space="0" w:color="auto"/>
            </w:tcBorders>
          </w:tcPr>
          <w:p w:rsidR="002212E0" w:rsidRPr="008B354A" w:rsidRDefault="002212E0" w:rsidP="002212E0">
            <w:pPr>
              <w:jc w:val="center"/>
              <w:rPr>
                <w:rFonts w:ascii="Times New Roman" w:hAnsi="Times New Roman"/>
                <w:color w:val="000000"/>
                <w:sz w:val="26"/>
                <w:szCs w:val="26"/>
                <w:lang w:val="vi-VN"/>
              </w:rPr>
            </w:pPr>
          </w:p>
        </w:tc>
        <w:tc>
          <w:tcPr>
            <w:tcW w:w="1559" w:type="dxa"/>
            <w:tcBorders>
              <w:top w:val="single" w:sz="4" w:space="0" w:color="auto"/>
              <w:left w:val="nil"/>
              <w:bottom w:val="single" w:sz="4" w:space="0" w:color="auto"/>
              <w:right w:val="single" w:sz="4" w:space="0" w:color="auto"/>
            </w:tcBorders>
            <w:vAlign w:val="center"/>
          </w:tcPr>
          <w:p w:rsidR="002212E0" w:rsidRPr="008B354A" w:rsidRDefault="00BC6AFC" w:rsidP="002212E0">
            <w:pPr>
              <w:jc w:val="center"/>
              <w:rPr>
                <w:rFonts w:ascii="Times New Roman" w:hAnsi="Times New Roman"/>
                <w:color w:val="000000"/>
                <w:sz w:val="26"/>
                <w:szCs w:val="26"/>
              </w:rPr>
            </w:pPr>
            <w:r w:rsidRPr="008B354A">
              <w:rPr>
                <w:rFonts w:ascii="Times New Roman" w:hAnsi="Times New Roman"/>
                <w:color w:val="000000"/>
                <w:sz w:val="26"/>
                <w:szCs w:val="26"/>
              </w:rPr>
              <w:t>Sáng 25</w:t>
            </w:r>
            <w:r w:rsidR="002212E0" w:rsidRPr="008B354A">
              <w:rPr>
                <w:rFonts w:ascii="Times New Roman" w:hAnsi="Times New Roman"/>
                <w:color w:val="000000"/>
                <w:sz w:val="26"/>
                <w:szCs w:val="26"/>
              </w:rPr>
              <w:t>/07/2021</w:t>
            </w:r>
          </w:p>
        </w:tc>
        <w:tc>
          <w:tcPr>
            <w:tcW w:w="1190" w:type="dxa"/>
            <w:tcBorders>
              <w:top w:val="single" w:sz="4" w:space="0" w:color="auto"/>
              <w:left w:val="nil"/>
              <w:bottom w:val="single" w:sz="4" w:space="0" w:color="auto"/>
              <w:right w:val="single" w:sz="4" w:space="0" w:color="auto"/>
            </w:tcBorders>
            <w:vAlign w:val="center"/>
          </w:tcPr>
          <w:p w:rsidR="002212E0" w:rsidRPr="008B354A" w:rsidRDefault="002212E0" w:rsidP="002212E0">
            <w:pPr>
              <w:jc w:val="center"/>
              <w:rPr>
                <w:rFonts w:ascii="Times New Roman" w:hAnsi="Times New Roman"/>
                <w:color w:val="000000"/>
                <w:sz w:val="26"/>
                <w:szCs w:val="26"/>
              </w:rPr>
            </w:pPr>
          </w:p>
        </w:tc>
      </w:tr>
      <w:tr w:rsidR="002212E0" w:rsidRPr="008B354A" w:rsidTr="002212E0">
        <w:trPr>
          <w:trHeight w:val="416"/>
        </w:trPr>
        <w:tc>
          <w:tcPr>
            <w:tcW w:w="709" w:type="dxa"/>
            <w:tcBorders>
              <w:top w:val="single" w:sz="4" w:space="0" w:color="auto"/>
              <w:left w:val="single" w:sz="4" w:space="0" w:color="auto"/>
              <w:bottom w:val="single" w:sz="4" w:space="0" w:color="auto"/>
              <w:right w:val="single" w:sz="4" w:space="0" w:color="auto"/>
            </w:tcBorders>
            <w:vAlign w:val="center"/>
          </w:tcPr>
          <w:p w:rsidR="002212E0" w:rsidRPr="00B27C49" w:rsidRDefault="00B27C49" w:rsidP="002212E0">
            <w:pPr>
              <w:jc w:val="center"/>
              <w:rPr>
                <w:rFonts w:ascii="Times New Roman" w:hAnsi="Times New Roman"/>
                <w:color w:val="000000"/>
                <w:sz w:val="26"/>
                <w:szCs w:val="26"/>
              </w:rPr>
            </w:pPr>
            <w:r>
              <w:rPr>
                <w:rFonts w:ascii="Times New Roman" w:hAnsi="Times New Roman"/>
                <w:color w:val="000000"/>
                <w:sz w:val="26"/>
                <w:szCs w:val="26"/>
              </w:rPr>
              <w:t>2</w:t>
            </w:r>
          </w:p>
        </w:tc>
        <w:tc>
          <w:tcPr>
            <w:tcW w:w="3374" w:type="dxa"/>
            <w:tcBorders>
              <w:top w:val="single" w:sz="4" w:space="0" w:color="auto"/>
              <w:left w:val="nil"/>
              <w:bottom w:val="single" w:sz="4" w:space="0" w:color="auto"/>
              <w:right w:val="single" w:sz="4" w:space="0" w:color="auto"/>
            </w:tcBorders>
            <w:vAlign w:val="center"/>
          </w:tcPr>
          <w:p w:rsidR="002212E0" w:rsidRPr="008B354A" w:rsidRDefault="002212E0" w:rsidP="002212E0">
            <w:pPr>
              <w:jc w:val="both"/>
              <w:rPr>
                <w:rFonts w:ascii="Times New Roman" w:hAnsi="Times New Roman"/>
                <w:sz w:val="26"/>
                <w:szCs w:val="26"/>
              </w:rPr>
            </w:pPr>
            <w:r w:rsidRPr="008B354A">
              <w:rPr>
                <w:rFonts w:ascii="Times New Roman" w:hAnsi="Times New Roman"/>
                <w:sz w:val="26"/>
                <w:szCs w:val="26"/>
              </w:rPr>
              <w:t>Nhà Nghỉ Thành Đạt</w:t>
            </w:r>
          </w:p>
        </w:tc>
        <w:tc>
          <w:tcPr>
            <w:tcW w:w="1842" w:type="dxa"/>
            <w:tcBorders>
              <w:top w:val="single" w:sz="4" w:space="0" w:color="auto"/>
              <w:left w:val="single" w:sz="4" w:space="0" w:color="auto"/>
              <w:bottom w:val="single" w:sz="4" w:space="0" w:color="auto"/>
              <w:right w:val="single" w:sz="4" w:space="0" w:color="auto"/>
            </w:tcBorders>
            <w:vAlign w:val="center"/>
          </w:tcPr>
          <w:p w:rsidR="002212E0" w:rsidRPr="008B354A" w:rsidRDefault="002212E0" w:rsidP="002212E0">
            <w:pPr>
              <w:jc w:val="center"/>
              <w:rPr>
                <w:rFonts w:ascii="Times New Roman" w:hAnsi="Times New Roman"/>
                <w:sz w:val="26"/>
                <w:szCs w:val="26"/>
              </w:rPr>
            </w:pPr>
            <w:r w:rsidRPr="008B354A">
              <w:rPr>
                <w:rFonts w:ascii="Times New Roman" w:hAnsi="Times New Roman"/>
                <w:sz w:val="26"/>
                <w:szCs w:val="26"/>
              </w:rPr>
              <w:t>05</w:t>
            </w:r>
          </w:p>
        </w:tc>
        <w:tc>
          <w:tcPr>
            <w:tcW w:w="1560" w:type="dxa"/>
            <w:tcBorders>
              <w:top w:val="single" w:sz="4" w:space="0" w:color="auto"/>
              <w:left w:val="nil"/>
              <w:bottom w:val="single" w:sz="4" w:space="0" w:color="auto"/>
              <w:right w:val="single" w:sz="4" w:space="0" w:color="auto"/>
            </w:tcBorders>
          </w:tcPr>
          <w:p w:rsidR="002212E0" w:rsidRPr="008B354A" w:rsidRDefault="002212E0" w:rsidP="002212E0">
            <w:pPr>
              <w:jc w:val="center"/>
              <w:rPr>
                <w:rFonts w:ascii="Times New Roman" w:hAnsi="Times New Roman"/>
                <w:sz w:val="26"/>
                <w:szCs w:val="26"/>
                <w:lang w:val="vi-VN"/>
              </w:rPr>
            </w:pPr>
          </w:p>
        </w:tc>
        <w:tc>
          <w:tcPr>
            <w:tcW w:w="1559" w:type="dxa"/>
            <w:tcBorders>
              <w:top w:val="single" w:sz="4" w:space="0" w:color="auto"/>
              <w:left w:val="nil"/>
              <w:bottom w:val="single" w:sz="4" w:space="0" w:color="auto"/>
              <w:right w:val="single" w:sz="4" w:space="0" w:color="auto"/>
            </w:tcBorders>
            <w:vAlign w:val="center"/>
          </w:tcPr>
          <w:p w:rsidR="002212E0" w:rsidRPr="008B354A" w:rsidRDefault="00BC6AFC" w:rsidP="002212E0">
            <w:pPr>
              <w:jc w:val="center"/>
              <w:rPr>
                <w:rFonts w:ascii="Times New Roman" w:hAnsi="Times New Roman"/>
                <w:color w:val="000000"/>
                <w:sz w:val="26"/>
                <w:szCs w:val="26"/>
              </w:rPr>
            </w:pPr>
            <w:r w:rsidRPr="008B354A">
              <w:rPr>
                <w:rFonts w:ascii="Times New Roman" w:hAnsi="Times New Roman"/>
                <w:color w:val="000000"/>
                <w:sz w:val="26"/>
                <w:szCs w:val="26"/>
              </w:rPr>
              <w:t>Sáng 25</w:t>
            </w:r>
            <w:r w:rsidR="002212E0" w:rsidRPr="008B354A">
              <w:rPr>
                <w:rFonts w:ascii="Times New Roman" w:hAnsi="Times New Roman"/>
                <w:color w:val="000000"/>
                <w:sz w:val="26"/>
                <w:szCs w:val="26"/>
              </w:rPr>
              <w:t>/07/2021</w:t>
            </w:r>
          </w:p>
        </w:tc>
        <w:tc>
          <w:tcPr>
            <w:tcW w:w="1190" w:type="dxa"/>
            <w:tcBorders>
              <w:top w:val="single" w:sz="4" w:space="0" w:color="auto"/>
              <w:left w:val="nil"/>
              <w:bottom w:val="single" w:sz="4" w:space="0" w:color="auto"/>
              <w:right w:val="single" w:sz="4" w:space="0" w:color="auto"/>
            </w:tcBorders>
            <w:vAlign w:val="center"/>
          </w:tcPr>
          <w:p w:rsidR="002212E0" w:rsidRPr="008B354A" w:rsidRDefault="002212E0" w:rsidP="002212E0">
            <w:pPr>
              <w:jc w:val="center"/>
              <w:rPr>
                <w:rFonts w:ascii="Times New Roman" w:hAnsi="Times New Roman"/>
                <w:color w:val="000000"/>
                <w:sz w:val="26"/>
                <w:szCs w:val="26"/>
              </w:rPr>
            </w:pPr>
          </w:p>
        </w:tc>
      </w:tr>
      <w:tr w:rsidR="002212E0" w:rsidRPr="008B354A" w:rsidTr="002212E0">
        <w:trPr>
          <w:trHeight w:val="416"/>
        </w:trPr>
        <w:tc>
          <w:tcPr>
            <w:tcW w:w="709" w:type="dxa"/>
            <w:tcBorders>
              <w:top w:val="single" w:sz="4" w:space="0" w:color="auto"/>
              <w:left w:val="single" w:sz="4" w:space="0" w:color="auto"/>
              <w:bottom w:val="single" w:sz="4" w:space="0" w:color="auto"/>
              <w:right w:val="single" w:sz="4" w:space="0" w:color="auto"/>
            </w:tcBorders>
            <w:vAlign w:val="center"/>
          </w:tcPr>
          <w:p w:rsidR="002212E0" w:rsidRPr="008B354A" w:rsidRDefault="00B27C49" w:rsidP="002212E0">
            <w:pPr>
              <w:jc w:val="center"/>
              <w:rPr>
                <w:rFonts w:ascii="Times New Roman" w:hAnsi="Times New Roman"/>
                <w:color w:val="000000"/>
                <w:sz w:val="26"/>
                <w:szCs w:val="26"/>
              </w:rPr>
            </w:pPr>
            <w:r>
              <w:rPr>
                <w:rFonts w:ascii="Times New Roman" w:hAnsi="Times New Roman"/>
                <w:color w:val="000000"/>
                <w:sz w:val="26"/>
                <w:szCs w:val="26"/>
              </w:rPr>
              <w:t>3</w:t>
            </w:r>
          </w:p>
        </w:tc>
        <w:tc>
          <w:tcPr>
            <w:tcW w:w="3374" w:type="dxa"/>
            <w:tcBorders>
              <w:top w:val="single" w:sz="4" w:space="0" w:color="auto"/>
              <w:left w:val="nil"/>
              <w:bottom w:val="single" w:sz="4" w:space="0" w:color="auto"/>
              <w:right w:val="single" w:sz="4" w:space="0" w:color="auto"/>
            </w:tcBorders>
            <w:vAlign w:val="center"/>
          </w:tcPr>
          <w:p w:rsidR="002212E0" w:rsidRPr="008B354A" w:rsidRDefault="002212E0" w:rsidP="002212E0">
            <w:pPr>
              <w:jc w:val="both"/>
              <w:rPr>
                <w:rFonts w:ascii="Times New Roman" w:hAnsi="Times New Roman"/>
                <w:sz w:val="26"/>
                <w:szCs w:val="26"/>
              </w:rPr>
            </w:pPr>
            <w:r w:rsidRPr="008B354A">
              <w:rPr>
                <w:rFonts w:ascii="Times New Roman" w:hAnsi="Times New Roman"/>
                <w:sz w:val="26"/>
                <w:szCs w:val="26"/>
              </w:rPr>
              <w:t>Viettel Lâm Đồng</w:t>
            </w:r>
          </w:p>
        </w:tc>
        <w:tc>
          <w:tcPr>
            <w:tcW w:w="1842" w:type="dxa"/>
            <w:tcBorders>
              <w:top w:val="single" w:sz="4" w:space="0" w:color="auto"/>
              <w:left w:val="single" w:sz="4" w:space="0" w:color="auto"/>
              <w:bottom w:val="single" w:sz="4" w:space="0" w:color="auto"/>
              <w:right w:val="single" w:sz="4" w:space="0" w:color="auto"/>
            </w:tcBorders>
            <w:vAlign w:val="center"/>
          </w:tcPr>
          <w:p w:rsidR="002212E0" w:rsidRPr="008B354A" w:rsidRDefault="003D35CD" w:rsidP="002212E0">
            <w:pPr>
              <w:jc w:val="center"/>
              <w:rPr>
                <w:rFonts w:ascii="Times New Roman" w:hAnsi="Times New Roman"/>
                <w:sz w:val="26"/>
                <w:szCs w:val="26"/>
              </w:rPr>
            </w:pPr>
            <w:r w:rsidRPr="008B354A">
              <w:rPr>
                <w:rFonts w:ascii="Times New Roman" w:hAnsi="Times New Roman"/>
                <w:sz w:val="26"/>
                <w:szCs w:val="26"/>
              </w:rPr>
              <w:t>02</w:t>
            </w:r>
          </w:p>
        </w:tc>
        <w:tc>
          <w:tcPr>
            <w:tcW w:w="1560" w:type="dxa"/>
            <w:tcBorders>
              <w:top w:val="single" w:sz="4" w:space="0" w:color="auto"/>
              <w:left w:val="nil"/>
              <w:bottom w:val="single" w:sz="4" w:space="0" w:color="auto"/>
              <w:right w:val="single" w:sz="4" w:space="0" w:color="auto"/>
            </w:tcBorders>
          </w:tcPr>
          <w:p w:rsidR="002212E0" w:rsidRPr="008B354A" w:rsidRDefault="002212E0" w:rsidP="002212E0">
            <w:pPr>
              <w:jc w:val="center"/>
              <w:rPr>
                <w:rFonts w:ascii="Times New Roman" w:hAnsi="Times New Roman"/>
                <w:sz w:val="26"/>
                <w:szCs w:val="26"/>
                <w:lang w:val="vi-VN"/>
              </w:rPr>
            </w:pPr>
          </w:p>
        </w:tc>
        <w:tc>
          <w:tcPr>
            <w:tcW w:w="1559" w:type="dxa"/>
            <w:tcBorders>
              <w:top w:val="single" w:sz="4" w:space="0" w:color="auto"/>
              <w:left w:val="nil"/>
              <w:bottom w:val="single" w:sz="4" w:space="0" w:color="auto"/>
              <w:right w:val="single" w:sz="4" w:space="0" w:color="auto"/>
            </w:tcBorders>
            <w:vAlign w:val="center"/>
          </w:tcPr>
          <w:p w:rsidR="002212E0" w:rsidRPr="008B354A" w:rsidRDefault="00BC6AFC" w:rsidP="002212E0">
            <w:pPr>
              <w:jc w:val="center"/>
              <w:rPr>
                <w:rFonts w:ascii="Times New Roman" w:hAnsi="Times New Roman"/>
                <w:color w:val="000000"/>
                <w:sz w:val="26"/>
                <w:szCs w:val="26"/>
                <w:lang w:val="vi-VN"/>
              </w:rPr>
            </w:pPr>
            <w:r w:rsidRPr="008B354A">
              <w:rPr>
                <w:rFonts w:ascii="Times New Roman" w:hAnsi="Times New Roman"/>
                <w:color w:val="000000"/>
                <w:sz w:val="26"/>
                <w:szCs w:val="26"/>
              </w:rPr>
              <w:t>Sáng 25</w:t>
            </w:r>
            <w:r w:rsidR="002212E0" w:rsidRPr="008B354A">
              <w:rPr>
                <w:rFonts w:ascii="Times New Roman" w:hAnsi="Times New Roman"/>
                <w:color w:val="000000"/>
                <w:sz w:val="26"/>
                <w:szCs w:val="26"/>
              </w:rPr>
              <w:t>/07/2021</w:t>
            </w:r>
          </w:p>
        </w:tc>
        <w:tc>
          <w:tcPr>
            <w:tcW w:w="1190" w:type="dxa"/>
            <w:tcBorders>
              <w:top w:val="single" w:sz="4" w:space="0" w:color="auto"/>
              <w:left w:val="nil"/>
              <w:bottom w:val="single" w:sz="4" w:space="0" w:color="auto"/>
              <w:right w:val="single" w:sz="4" w:space="0" w:color="auto"/>
            </w:tcBorders>
            <w:vAlign w:val="center"/>
          </w:tcPr>
          <w:p w:rsidR="002212E0" w:rsidRPr="008B354A" w:rsidRDefault="002212E0" w:rsidP="002212E0">
            <w:pPr>
              <w:jc w:val="center"/>
              <w:rPr>
                <w:rFonts w:ascii="Times New Roman" w:hAnsi="Times New Roman"/>
                <w:color w:val="000000"/>
                <w:sz w:val="26"/>
                <w:szCs w:val="26"/>
              </w:rPr>
            </w:pPr>
          </w:p>
        </w:tc>
      </w:tr>
      <w:tr w:rsidR="002212E0" w:rsidRPr="008B354A" w:rsidTr="002212E0">
        <w:trPr>
          <w:trHeight w:val="416"/>
        </w:trPr>
        <w:tc>
          <w:tcPr>
            <w:tcW w:w="709" w:type="dxa"/>
            <w:tcBorders>
              <w:top w:val="single" w:sz="4" w:space="0" w:color="auto"/>
              <w:left w:val="single" w:sz="4" w:space="0" w:color="auto"/>
              <w:bottom w:val="single" w:sz="4" w:space="0" w:color="auto"/>
              <w:right w:val="single" w:sz="4" w:space="0" w:color="auto"/>
            </w:tcBorders>
            <w:vAlign w:val="center"/>
          </w:tcPr>
          <w:p w:rsidR="002212E0" w:rsidRPr="008B354A" w:rsidRDefault="00B27C49" w:rsidP="002212E0">
            <w:pPr>
              <w:jc w:val="center"/>
              <w:rPr>
                <w:rFonts w:ascii="Times New Roman" w:hAnsi="Times New Roman"/>
                <w:color w:val="000000"/>
                <w:sz w:val="26"/>
                <w:szCs w:val="26"/>
              </w:rPr>
            </w:pPr>
            <w:r>
              <w:rPr>
                <w:rFonts w:ascii="Times New Roman" w:hAnsi="Times New Roman"/>
                <w:color w:val="000000"/>
                <w:sz w:val="26"/>
                <w:szCs w:val="26"/>
              </w:rPr>
              <w:t>4</w:t>
            </w:r>
          </w:p>
        </w:tc>
        <w:tc>
          <w:tcPr>
            <w:tcW w:w="3374" w:type="dxa"/>
            <w:tcBorders>
              <w:top w:val="single" w:sz="4" w:space="0" w:color="auto"/>
              <w:left w:val="nil"/>
              <w:bottom w:val="single" w:sz="4" w:space="0" w:color="auto"/>
              <w:right w:val="single" w:sz="4" w:space="0" w:color="auto"/>
            </w:tcBorders>
            <w:vAlign w:val="center"/>
          </w:tcPr>
          <w:p w:rsidR="002212E0" w:rsidRPr="008B354A" w:rsidRDefault="002212E0" w:rsidP="002212E0">
            <w:pPr>
              <w:jc w:val="both"/>
              <w:rPr>
                <w:rFonts w:ascii="Times New Roman" w:hAnsi="Times New Roman"/>
                <w:sz w:val="26"/>
                <w:szCs w:val="26"/>
              </w:rPr>
            </w:pPr>
            <w:r w:rsidRPr="008B354A">
              <w:rPr>
                <w:rFonts w:ascii="Times New Roman" w:hAnsi="Times New Roman"/>
                <w:sz w:val="26"/>
                <w:szCs w:val="26"/>
              </w:rPr>
              <w:t>Điện lực Bảo Lâm</w:t>
            </w:r>
          </w:p>
        </w:tc>
        <w:tc>
          <w:tcPr>
            <w:tcW w:w="1842" w:type="dxa"/>
            <w:tcBorders>
              <w:top w:val="single" w:sz="4" w:space="0" w:color="auto"/>
              <w:left w:val="single" w:sz="4" w:space="0" w:color="auto"/>
              <w:bottom w:val="single" w:sz="4" w:space="0" w:color="auto"/>
              <w:right w:val="single" w:sz="4" w:space="0" w:color="auto"/>
            </w:tcBorders>
            <w:vAlign w:val="center"/>
          </w:tcPr>
          <w:p w:rsidR="002212E0" w:rsidRPr="008B354A" w:rsidRDefault="002212E0" w:rsidP="002212E0">
            <w:pPr>
              <w:jc w:val="center"/>
              <w:rPr>
                <w:rFonts w:ascii="Times New Roman" w:hAnsi="Times New Roman"/>
                <w:color w:val="000000"/>
                <w:sz w:val="26"/>
                <w:szCs w:val="26"/>
                <w:lang w:val="vi-VN"/>
              </w:rPr>
            </w:pPr>
            <w:r w:rsidRPr="008B354A">
              <w:rPr>
                <w:rFonts w:ascii="Times New Roman" w:hAnsi="Times New Roman"/>
                <w:color w:val="000000"/>
                <w:sz w:val="26"/>
                <w:szCs w:val="26"/>
                <w:lang w:val="vi-VN"/>
              </w:rPr>
              <w:t>29</w:t>
            </w:r>
          </w:p>
        </w:tc>
        <w:tc>
          <w:tcPr>
            <w:tcW w:w="1560" w:type="dxa"/>
            <w:tcBorders>
              <w:top w:val="single" w:sz="4" w:space="0" w:color="auto"/>
              <w:left w:val="nil"/>
              <w:bottom w:val="single" w:sz="4" w:space="0" w:color="auto"/>
              <w:right w:val="single" w:sz="4" w:space="0" w:color="auto"/>
            </w:tcBorders>
          </w:tcPr>
          <w:p w:rsidR="002212E0" w:rsidRPr="008B354A" w:rsidRDefault="002212E0" w:rsidP="002212E0">
            <w:pPr>
              <w:jc w:val="center"/>
              <w:rPr>
                <w:rFonts w:ascii="Times New Roman" w:hAnsi="Times New Roman"/>
                <w:sz w:val="26"/>
                <w:szCs w:val="26"/>
                <w:lang w:val="vi-VN"/>
              </w:rPr>
            </w:pPr>
          </w:p>
        </w:tc>
        <w:tc>
          <w:tcPr>
            <w:tcW w:w="1559" w:type="dxa"/>
            <w:tcBorders>
              <w:top w:val="single" w:sz="4" w:space="0" w:color="auto"/>
              <w:left w:val="nil"/>
              <w:bottom w:val="single" w:sz="4" w:space="0" w:color="auto"/>
              <w:right w:val="single" w:sz="4" w:space="0" w:color="auto"/>
            </w:tcBorders>
            <w:vAlign w:val="center"/>
          </w:tcPr>
          <w:p w:rsidR="002212E0" w:rsidRPr="008B354A" w:rsidRDefault="00BC6AFC" w:rsidP="002212E0">
            <w:pPr>
              <w:jc w:val="center"/>
              <w:rPr>
                <w:rFonts w:ascii="Times New Roman" w:hAnsi="Times New Roman"/>
                <w:color w:val="000000"/>
                <w:sz w:val="26"/>
                <w:szCs w:val="26"/>
              </w:rPr>
            </w:pPr>
            <w:r w:rsidRPr="008B354A">
              <w:rPr>
                <w:rFonts w:ascii="Times New Roman" w:hAnsi="Times New Roman"/>
                <w:color w:val="000000"/>
                <w:sz w:val="26"/>
                <w:szCs w:val="26"/>
              </w:rPr>
              <w:t>Chiều 25</w:t>
            </w:r>
            <w:r w:rsidR="002212E0" w:rsidRPr="008B354A">
              <w:rPr>
                <w:rFonts w:ascii="Times New Roman" w:hAnsi="Times New Roman"/>
                <w:color w:val="000000"/>
                <w:sz w:val="26"/>
                <w:szCs w:val="26"/>
              </w:rPr>
              <w:t>/07/2021</w:t>
            </w:r>
          </w:p>
        </w:tc>
        <w:tc>
          <w:tcPr>
            <w:tcW w:w="1190" w:type="dxa"/>
            <w:tcBorders>
              <w:top w:val="single" w:sz="4" w:space="0" w:color="auto"/>
              <w:left w:val="nil"/>
              <w:bottom w:val="single" w:sz="4" w:space="0" w:color="auto"/>
              <w:right w:val="single" w:sz="4" w:space="0" w:color="auto"/>
            </w:tcBorders>
            <w:vAlign w:val="center"/>
          </w:tcPr>
          <w:p w:rsidR="002212E0" w:rsidRPr="008B354A" w:rsidRDefault="002212E0" w:rsidP="002212E0">
            <w:pPr>
              <w:jc w:val="center"/>
              <w:rPr>
                <w:rFonts w:ascii="Times New Roman" w:hAnsi="Times New Roman"/>
                <w:color w:val="000000"/>
                <w:sz w:val="26"/>
                <w:szCs w:val="26"/>
              </w:rPr>
            </w:pPr>
          </w:p>
        </w:tc>
      </w:tr>
      <w:tr w:rsidR="002212E0" w:rsidRPr="008B354A" w:rsidTr="002212E0">
        <w:trPr>
          <w:trHeight w:val="416"/>
        </w:trPr>
        <w:tc>
          <w:tcPr>
            <w:tcW w:w="709" w:type="dxa"/>
            <w:tcBorders>
              <w:top w:val="single" w:sz="4" w:space="0" w:color="auto"/>
              <w:left w:val="single" w:sz="4" w:space="0" w:color="auto"/>
              <w:bottom w:val="single" w:sz="4" w:space="0" w:color="auto"/>
              <w:right w:val="single" w:sz="4" w:space="0" w:color="auto"/>
            </w:tcBorders>
            <w:vAlign w:val="center"/>
          </w:tcPr>
          <w:p w:rsidR="002212E0" w:rsidRPr="008B354A" w:rsidRDefault="00B27C49" w:rsidP="002212E0">
            <w:pPr>
              <w:jc w:val="center"/>
              <w:rPr>
                <w:rFonts w:ascii="Times New Roman" w:hAnsi="Times New Roman"/>
                <w:color w:val="000000"/>
                <w:sz w:val="26"/>
                <w:szCs w:val="26"/>
              </w:rPr>
            </w:pPr>
            <w:r>
              <w:rPr>
                <w:rFonts w:ascii="Times New Roman" w:hAnsi="Times New Roman"/>
                <w:color w:val="000000"/>
                <w:sz w:val="26"/>
                <w:szCs w:val="26"/>
              </w:rPr>
              <w:t>5</w:t>
            </w:r>
          </w:p>
        </w:tc>
        <w:tc>
          <w:tcPr>
            <w:tcW w:w="3374" w:type="dxa"/>
            <w:tcBorders>
              <w:top w:val="single" w:sz="4" w:space="0" w:color="auto"/>
              <w:left w:val="nil"/>
              <w:bottom w:val="single" w:sz="4" w:space="0" w:color="auto"/>
              <w:right w:val="single" w:sz="4" w:space="0" w:color="auto"/>
            </w:tcBorders>
            <w:vAlign w:val="center"/>
          </w:tcPr>
          <w:p w:rsidR="002212E0" w:rsidRPr="008B354A" w:rsidRDefault="002212E0" w:rsidP="002212E0">
            <w:pPr>
              <w:jc w:val="both"/>
              <w:rPr>
                <w:rFonts w:ascii="Times New Roman" w:hAnsi="Times New Roman"/>
                <w:sz w:val="26"/>
                <w:szCs w:val="26"/>
              </w:rPr>
            </w:pPr>
            <w:r w:rsidRPr="008B354A">
              <w:rPr>
                <w:rFonts w:ascii="Times New Roman" w:hAnsi="Times New Roman"/>
                <w:sz w:val="26"/>
                <w:szCs w:val="26"/>
              </w:rPr>
              <w:t>Công ty cổ phần cấp thoát nước Bảo Lâm</w:t>
            </w:r>
          </w:p>
        </w:tc>
        <w:tc>
          <w:tcPr>
            <w:tcW w:w="1842" w:type="dxa"/>
            <w:tcBorders>
              <w:top w:val="single" w:sz="4" w:space="0" w:color="auto"/>
              <w:left w:val="single" w:sz="4" w:space="0" w:color="auto"/>
              <w:bottom w:val="single" w:sz="4" w:space="0" w:color="auto"/>
              <w:right w:val="single" w:sz="4" w:space="0" w:color="auto"/>
            </w:tcBorders>
            <w:vAlign w:val="center"/>
          </w:tcPr>
          <w:p w:rsidR="002212E0" w:rsidRPr="008B354A" w:rsidRDefault="002212E0" w:rsidP="002212E0">
            <w:pPr>
              <w:jc w:val="center"/>
              <w:rPr>
                <w:rFonts w:ascii="Times New Roman" w:hAnsi="Times New Roman"/>
                <w:color w:val="000000"/>
                <w:sz w:val="26"/>
                <w:szCs w:val="26"/>
                <w:lang w:val="vi-VN"/>
              </w:rPr>
            </w:pPr>
            <w:r w:rsidRPr="008B354A">
              <w:rPr>
                <w:rFonts w:ascii="Times New Roman" w:hAnsi="Times New Roman"/>
                <w:color w:val="000000"/>
                <w:sz w:val="26"/>
                <w:szCs w:val="26"/>
                <w:lang w:val="vi-VN"/>
              </w:rPr>
              <w:t>15</w:t>
            </w:r>
          </w:p>
        </w:tc>
        <w:tc>
          <w:tcPr>
            <w:tcW w:w="1560" w:type="dxa"/>
            <w:tcBorders>
              <w:top w:val="single" w:sz="4" w:space="0" w:color="auto"/>
              <w:left w:val="nil"/>
              <w:bottom w:val="single" w:sz="4" w:space="0" w:color="auto"/>
              <w:right w:val="single" w:sz="4" w:space="0" w:color="auto"/>
            </w:tcBorders>
          </w:tcPr>
          <w:p w:rsidR="002212E0" w:rsidRPr="008B354A" w:rsidRDefault="002212E0" w:rsidP="002212E0">
            <w:pPr>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vAlign w:val="center"/>
          </w:tcPr>
          <w:p w:rsidR="002212E0" w:rsidRPr="008B354A" w:rsidRDefault="002212E0" w:rsidP="002212E0">
            <w:pPr>
              <w:jc w:val="center"/>
              <w:rPr>
                <w:rFonts w:ascii="Times New Roman" w:hAnsi="Times New Roman"/>
                <w:color w:val="000000"/>
                <w:sz w:val="26"/>
                <w:szCs w:val="26"/>
              </w:rPr>
            </w:pPr>
            <w:r w:rsidRPr="008B354A">
              <w:rPr>
                <w:rFonts w:ascii="Times New Roman" w:hAnsi="Times New Roman"/>
                <w:color w:val="000000"/>
                <w:sz w:val="26"/>
                <w:szCs w:val="26"/>
              </w:rPr>
              <w:t>Chiều</w:t>
            </w:r>
            <w:r w:rsidR="00BC6AFC" w:rsidRPr="008B354A">
              <w:rPr>
                <w:rFonts w:ascii="Times New Roman" w:hAnsi="Times New Roman"/>
                <w:color w:val="000000"/>
                <w:sz w:val="26"/>
                <w:szCs w:val="26"/>
              </w:rPr>
              <w:t xml:space="preserve"> 25</w:t>
            </w:r>
            <w:r w:rsidR="003D35CD" w:rsidRPr="008B354A">
              <w:rPr>
                <w:rFonts w:ascii="Times New Roman" w:hAnsi="Times New Roman"/>
                <w:color w:val="000000"/>
                <w:sz w:val="26"/>
                <w:szCs w:val="26"/>
              </w:rPr>
              <w:t>/07/2021</w:t>
            </w:r>
          </w:p>
        </w:tc>
        <w:tc>
          <w:tcPr>
            <w:tcW w:w="1190" w:type="dxa"/>
            <w:tcBorders>
              <w:top w:val="single" w:sz="4" w:space="0" w:color="auto"/>
              <w:left w:val="nil"/>
              <w:bottom w:val="single" w:sz="4" w:space="0" w:color="auto"/>
              <w:right w:val="single" w:sz="4" w:space="0" w:color="auto"/>
            </w:tcBorders>
            <w:vAlign w:val="center"/>
          </w:tcPr>
          <w:p w:rsidR="002212E0" w:rsidRPr="008B354A" w:rsidRDefault="002212E0" w:rsidP="002212E0">
            <w:pPr>
              <w:jc w:val="center"/>
              <w:rPr>
                <w:rFonts w:ascii="Times New Roman" w:hAnsi="Times New Roman"/>
                <w:color w:val="000000"/>
                <w:sz w:val="26"/>
                <w:szCs w:val="26"/>
              </w:rPr>
            </w:pPr>
          </w:p>
        </w:tc>
      </w:tr>
      <w:tr w:rsidR="002212E0" w:rsidRPr="008B354A" w:rsidTr="002212E0">
        <w:trPr>
          <w:trHeight w:val="416"/>
        </w:trPr>
        <w:tc>
          <w:tcPr>
            <w:tcW w:w="709" w:type="dxa"/>
            <w:tcBorders>
              <w:top w:val="single" w:sz="4" w:space="0" w:color="auto"/>
              <w:left w:val="single" w:sz="4" w:space="0" w:color="auto"/>
              <w:bottom w:val="single" w:sz="4" w:space="0" w:color="auto"/>
              <w:right w:val="single" w:sz="4" w:space="0" w:color="auto"/>
            </w:tcBorders>
            <w:vAlign w:val="center"/>
          </w:tcPr>
          <w:p w:rsidR="002212E0" w:rsidRPr="008B354A" w:rsidRDefault="00B27C49" w:rsidP="002212E0">
            <w:pPr>
              <w:jc w:val="center"/>
              <w:rPr>
                <w:rFonts w:ascii="Times New Roman" w:hAnsi="Times New Roman"/>
                <w:color w:val="000000"/>
                <w:sz w:val="26"/>
                <w:szCs w:val="26"/>
              </w:rPr>
            </w:pPr>
            <w:r>
              <w:rPr>
                <w:rFonts w:ascii="Times New Roman" w:hAnsi="Times New Roman"/>
                <w:color w:val="000000"/>
                <w:sz w:val="26"/>
                <w:szCs w:val="26"/>
              </w:rPr>
              <w:t>6</w:t>
            </w:r>
          </w:p>
        </w:tc>
        <w:tc>
          <w:tcPr>
            <w:tcW w:w="3374" w:type="dxa"/>
            <w:tcBorders>
              <w:top w:val="single" w:sz="4" w:space="0" w:color="auto"/>
              <w:left w:val="nil"/>
              <w:bottom w:val="single" w:sz="4" w:space="0" w:color="auto"/>
              <w:right w:val="single" w:sz="4" w:space="0" w:color="auto"/>
            </w:tcBorders>
            <w:vAlign w:val="center"/>
          </w:tcPr>
          <w:p w:rsidR="002212E0" w:rsidRPr="008B354A" w:rsidRDefault="003D35CD" w:rsidP="002212E0">
            <w:pPr>
              <w:jc w:val="both"/>
              <w:rPr>
                <w:rFonts w:ascii="Times New Roman" w:hAnsi="Times New Roman"/>
                <w:sz w:val="26"/>
                <w:szCs w:val="26"/>
              </w:rPr>
            </w:pPr>
            <w:r w:rsidRPr="008B354A">
              <w:rPr>
                <w:rFonts w:ascii="Times New Roman" w:hAnsi="Times New Roman"/>
                <w:sz w:val="26"/>
                <w:szCs w:val="26"/>
              </w:rPr>
              <w:t>VNPT Lâm Đồng</w:t>
            </w:r>
          </w:p>
        </w:tc>
        <w:tc>
          <w:tcPr>
            <w:tcW w:w="1842" w:type="dxa"/>
            <w:tcBorders>
              <w:top w:val="single" w:sz="4" w:space="0" w:color="auto"/>
              <w:left w:val="single" w:sz="4" w:space="0" w:color="auto"/>
              <w:bottom w:val="single" w:sz="4" w:space="0" w:color="auto"/>
              <w:right w:val="single" w:sz="4" w:space="0" w:color="auto"/>
            </w:tcBorders>
            <w:vAlign w:val="center"/>
          </w:tcPr>
          <w:p w:rsidR="002212E0" w:rsidRPr="008B354A" w:rsidRDefault="003D35CD" w:rsidP="002212E0">
            <w:pPr>
              <w:jc w:val="center"/>
              <w:rPr>
                <w:rFonts w:ascii="Times New Roman" w:hAnsi="Times New Roman"/>
                <w:color w:val="000000"/>
                <w:sz w:val="26"/>
                <w:szCs w:val="26"/>
              </w:rPr>
            </w:pPr>
            <w:r w:rsidRPr="008B354A">
              <w:rPr>
                <w:rFonts w:ascii="Times New Roman" w:hAnsi="Times New Roman"/>
                <w:color w:val="000000"/>
                <w:sz w:val="26"/>
                <w:szCs w:val="26"/>
              </w:rPr>
              <w:t>18</w:t>
            </w:r>
          </w:p>
        </w:tc>
        <w:tc>
          <w:tcPr>
            <w:tcW w:w="1560" w:type="dxa"/>
            <w:tcBorders>
              <w:top w:val="single" w:sz="4" w:space="0" w:color="auto"/>
              <w:left w:val="nil"/>
              <w:bottom w:val="single" w:sz="4" w:space="0" w:color="auto"/>
              <w:right w:val="single" w:sz="4" w:space="0" w:color="auto"/>
            </w:tcBorders>
          </w:tcPr>
          <w:p w:rsidR="002212E0" w:rsidRPr="008B354A" w:rsidRDefault="002212E0" w:rsidP="002212E0">
            <w:pPr>
              <w:jc w:val="center"/>
              <w:rPr>
                <w:rFonts w:ascii="Times New Roman" w:hAnsi="Times New Roman"/>
                <w:color w:val="000000"/>
                <w:sz w:val="26"/>
                <w:szCs w:val="26"/>
                <w:lang w:val="vi-VN"/>
              </w:rPr>
            </w:pPr>
          </w:p>
        </w:tc>
        <w:tc>
          <w:tcPr>
            <w:tcW w:w="1559" w:type="dxa"/>
            <w:tcBorders>
              <w:top w:val="single" w:sz="4" w:space="0" w:color="auto"/>
              <w:left w:val="nil"/>
              <w:bottom w:val="single" w:sz="4" w:space="0" w:color="auto"/>
              <w:right w:val="single" w:sz="4" w:space="0" w:color="auto"/>
            </w:tcBorders>
            <w:vAlign w:val="center"/>
          </w:tcPr>
          <w:p w:rsidR="002212E0" w:rsidRPr="008B354A" w:rsidRDefault="00BC6AFC" w:rsidP="002212E0">
            <w:pPr>
              <w:jc w:val="center"/>
              <w:rPr>
                <w:rFonts w:ascii="Times New Roman" w:hAnsi="Times New Roman"/>
                <w:color w:val="000000"/>
                <w:sz w:val="26"/>
                <w:szCs w:val="26"/>
              </w:rPr>
            </w:pPr>
            <w:r w:rsidRPr="008B354A">
              <w:rPr>
                <w:rFonts w:ascii="Times New Roman" w:hAnsi="Times New Roman"/>
                <w:color w:val="000000"/>
                <w:sz w:val="26"/>
                <w:szCs w:val="26"/>
              </w:rPr>
              <w:t>Chiều 25</w:t>
            </w:r>
            <w:r w:rsidR="003D35CD" w:rsidRPr="008B354A">
              <w:rPr>
                <w:rFonts w:ascii="Times New Roman" w:hAnsi="Times New Roman"/>
                <w:color w:val="000000"/>
                <w:sz w:val="26"/>
                <w:szCs w:val="26"/>
              </w:rPr>
              <w:t>/07/2021</w:t>
            </w:r>
          </w:p>
        </w:tc>
        <w:tc>
          <w:tcPr>
            <w:tcW w:w="1190" w:type="dxa"/>
            <w:tcBorders>
              <w:top w:val="single" w:sz="4" w:space="0" w:color="auto"/>
              <w:left w:val="nil"/>
              <w:bottom w:val="single" w:sz="4" w:space="0" w:color="auto"/>
              <w:right w:val="single" w:sz="4" w:space="0" w:color="auto"/>
            </w:tcBorders>
            <w:vAlign w:val="center"/>
          </w:tcPr>
          <w:p w:rsidR="002212E0" w:rsidRPr="008B354A" w:rsidRDefault="002212E0" w:rsidP="002212E0">
            <w:pPr>
              <w:jc w:val="center"/>
              <w:rPr>
                <w:rFonts w:ascii="Times New Roman" w:hAnsi="Times New Roman"/>
                <w:color w:val="000000"/>
                <w:sz w:val="26"/>
                <w:szCs w:val="26"/>
              </w:rPr>
            </w:pPr>
          </w:p>
        </w:tc>
      </w:tr>
      <w:tr w:rsidR="00BC6AFC" w:rsidRPr="008B354A" w:rsidTr="002212E0">
        <w:trPr>
          <w:trHeight w:val="416"/>
        </w:trPr>
        <w:tc>
          <w:tcPr>
            <w:tcW w:w="709" w:type="dxa"/>
            <w:tcBorders>
              <w:top w:val="single" w:sz="4" w:space="0" w:color="auto"/>
              <w:left w:val="single" w:sz="4" w:space="0" w:color="auto"/>
              <w:bottom w:val="single" w:sz="4" w:space="0" w:color="auto"/>
              <w:right w:val="single" w:sz="4" w:space="0" w:color="auto"/>
            </w:tcBorders>
            <w:vAlign w:val="center"/>
          </w:tcPr>
          <w:p w:rsidR="00BC6AFC" w:rsidRPr="00B27C49" w:rsidRDefault="00B27C49" w:rsidP="00BC6AFC">
            <w:pPr>
              <w:jc w:val="center"/>
              <w:rPr>
                <w:rFonts w:ascii="Times New Roman" w:hAnsi="Times New Roman"/>
                <w:color w:val="000000"/>
                <w:sz w:val="26"/>
                <w:szCs w:val="26"/>
              </w:rPr>
            </w:pPr>
            <w:r>
              <w:rPr>
                <w:rFonts w:ascii="Times New Roman" w:hAnsi="Times New Roman"/>
                <w:color w:val="000000"/>
                <w:sz w:val="26"/>
                <w:szCs w:val="26"/>
              </w:rPr>
              <w:t>7</w:t>
            </w:r>
          </w:p>
        </w:tc>
        <w:tc>
          <w:tcPr>
            <w:tcW w:w="3374" w:type="dxa"/>
            <w:tcBorders>
              <w:top w:val="single" w:sz="4" w:space="0" w:color="auto"/>
              <w:left w:val="nil"/>
              <w:bottom w:val="single" w:sz="4" w:space="0" w:color="auto"/>
              <w:right w:val="single" w:sz="4" w:space="0" w:color="auto"/>
            </w:tcBorders>
            <w:vAlign w:val="center"/>
          </w:tcPr>
          <w:p w:rsidR="00BC6AFC" w:rsidRPr="008B354A" w:rsidRDefault="00BC6AFC" w:rsidP="00BC6AFC">
            <w:pPr>
              <w:jc w:val="both"/>
              <w:rPr>
                <w:rFonts w:ascii="Times New Roman" w:hAnsi="Times New Roman"/>
                <w:sz w:val="26"/>
                <w:szCs w:val="26"/>
                <w:lang w:val="vi-VN"/>
              </w:rPr>
            </w:pPr>
            <w:r w:rsidRPr="008B354A">
              <w:rPr>
                <w:rFonts w:ascii="Times New Roman" w:hAnsi="Times New Roman"/>
                <w:color w:val="000000"/>
                <w:sz w:val="26"/>
                <w:szCs w:val="26"/>
              </w:rPr>
              <w:t>Người &gt; 65 tuổi, người có bệnh mãn tính</w:t>
            </w:r>
          </w:p>
        </w:tc>
        <w:tc>
          <w:tcPr>
            <w:tcW w:w="1842" w:type="dxa"/>
            <w:tcBorders>
              <w:top w:val="single" w:sz="4" w:space="0" w:color="auto"/>
              <w:left w:val="single" w:sz="4" w:space="0" w:color="auto"/>
              <w:bottom w:val="single" w:sz="4" w:space="0" w:color="auto"/>
              <w:right w:val="single" w:sz="4" w:space="0" w:color="auto"/>
            </w:tcBorders>
            <w:vAlign w:val="center"/>
          </w:tcPr>
          <w:p w:rsidR="00BC6AFC" w:rsidRPr="008B354A" w:rsidRDefault="00BC6AFC" w:rsidP="00BC6AFC">
            <w:pPr>
              <w:jc w:val="center"/>
              <w:rPr>
                <w:rFonts w:ascii="Times New Roman" w:hAnsi="Times New Roman"/>
                <w:sz w:val="26"/>
                <w:szCs w:val="26"/>
                <w:lang w:val="vi-VN"/>
              </w:rPr>
            </w:pPr>
          </w:p>
        </w:tc>
        <w:tc>
          <w:tcPr>
            <w:tcW w:w="1560" w:type="dxa"/>
            <w:tcBorders>
              <w:top w:val="single" w:sz="4" w:space="0" w:color="auto"/>
              <w:left w:val="nil"/>
              <w:bottom w:val="single" w:sz="4" w:space="0" w:color="auto"/>
              <w:right w:val="single" w:sz="4" w:space="0" w:color="auto"/>
            </w:tcBorders>
          </w:tcPr>
          <w:p w:rsidR="00BC6AFC" w:rsidRPr="008B354A" w:rsidRDefault="00BC6AFC" w:rsidP="00BC6AFC">
            <w:pPr>
              <w:rPr>
                <w:rFonts w:ascii="Times New Roman" w:hAnsi="Times New Roman"/>
                <w:sz w:val="26"/>
                <w:szCs w:val="26"/>
              </w:rPr>
            </w:pPr>
            <w:r w:rsidRPr="008B354A">
              <w:rPr>
                <w:rFonts w:ascii="Times New Roman" w:hAnsi="Times New Roman"/>
                <w:sz w:val="26"/>
                <w:szCs w:val="26"/>
              </w:rPr>
              <w:t xml:space="preserve">       72</w:t>
            </w:r>
          </w:p>
        </w:tc>
        <w:tc>
          <w:tcPr>
            <w:tcW w:w="1559" w:type="dxa"/>
            <w:tcBorders>
              <w:top w:val="single" w:sz="4" w:space="0" w:color="auto"/>
              <w:left w:val="nil"/>
              <w:bottom w:val="single" w:sz="4" w:space="0" w:color="auto"/>
              <w:right w:val="single" w:sz="4" w:space="0" w:color="auto"/>
            </w:tcBorders>
            <w:vAlign w:val="center"/>
          </w:tcPr>
          <w:p w:rsidR="00BC6AFC" w:rsidRPr="008B354A" w:rsidRDefault="00BC6AFC" w:rsidP="00BC6AFC">
            <w:pPr>
              <w:jc w:val="center"/>
              <w:rPr>
                <w:rFonts w:ascii="Times New Roman" w:hAnsi="Times New Roman"/>
                <w:color w:val="000000"/>
                <w:sz w:val="26"/>
                <w:szCs w:val="26"/>
              </w:rPr>
            </w:pPr>
            <w:r w:rsidRPr="008B354A">
              <w:rPr>
                <w:rFonts w:ascii="Times New Roman" w:hAnsi="Times New Roman"/>
                <w:color w:val="000000"/>
                <w:sz w:val="26"/>
                <w:szCs w:val="26"/>
              </w:rPr>
              <w:t>Sáng ngày 26/07/2021</w:t>
            </w:r>
          </w:p>
        </w:tc>
        <w:tc>
          <w:tcPr>
            <w:tcW w:w="1190" w:type="dxa"/>
            <w:tcBorders>
              <w:top w:val="single" w:sz="4" w:space="0" w:color="auto"/>
              <w:left w:val="nil"/>
              <w:bottom w:val="single" w:sz="4" w:space="0" w:color="auto"/>
              <w:right w:val="single" w:sz="4" w:space="0" w:color="auto"/>
            </w:tcBorders>
            <w:vAlign w:val="center"/>
          </w:tcPr>
          <w:p w:rsidR="00BC6AFC" w:rsidRPr="008B354A" w:rsidRDefault="00BC6AFC" w:rsidP="00BC6AFC">
            <w:pPr>
              <w:jc w:val="center"/>
              <w:rPr>
                <w:rFonts w:ascii="Times New Roman" w:hAnsi="Times New Roman"/>
                <w:color w:val="000000"/>
                <w:sz w:val="26"/>
                <w:szCs w:val="26"/>
              </w:rPr>
            </w:pPr>
          </w:p>
        </w:tc>
      </w:tr>
      <w:tr w:rsidR="00BC6AFC" w:rsidRPr="008B354A" w:rsidTr="002212E0">
        <w:trPr>
          <w:trHeight w:val="416"/>
        </w:trPr>
        <w:tc>
          <w:tcPr>
            <w:tcW w:w="709" w:type="dxa"/>
            <w:tcBorders>
              <w:top w:val="single" w:sz="4" w:space="0" w:color="auto"/>
              <w:left w:val="single" w:sz="4" w:space="0" w:color="auto"/>
              <w:bottom w:val="single" w:sz="4" w:space="0" w:color="auto"/>
              <w:right w:val="single" w:sz="4" w:space="0" w:color="auto"/>
            </w:tcBorders>
            <w:vAlign w:val="center"/>
          </w:tcPr>
          <w:p w:rsidR="00BC6AFC" w:rsidRPr="008B354A" w:rsidRDefault="00B27C49" w:rsidP="00BC6AFC">
            <w:pPr>
              <w:jc w:val="center"/>
              <w:rPr>
                <w:rFonts w:ascii="Times New Roman" w:hAnsi="Times New Roman"/>
                <w:color w:val="000000"/>
                <w:sz w:val="26"/>
                <w:szCs w:val="26"/>
              </w:rPr>
            </w:pPr>
            <w:r>
              <w:rPr>
                <w:rFonts w:ascii="Times New Roman" w:hAnsi="Times New Roman"/>
                <w:color w:val="000000"/>
                <w:sz w:val="26"/>
                <w:szCs w:val="26"/>
              </w:rPr>
              <w:t>8</w:t>
            </w:r>
          </w:p>
        </w:tc>
        <w:tc>
          <w:tcPr>
            <w:tcW w:w="3374" w:type="dxa"/>
            <w:tcBorders>
              <w:top w:val="single" w:sz="4" w:space="0" w:color="auto"/>
              <w:left w:val="nil"/>
              <w:bottom w:val="single" w:sz="4" w:space="0" w:color="auto"/>
              <w:right w:val="single" w:sz="4" w:space="0" w:color="auto"/>
            </w:tcBorders>
            <w:vAlign w:val="center"/>
          </w:tcPr>
          <w:p w:rsidR="00BC6AFC" w:rsidRPr="008B354A" w:rsidRDefault="00BC6AFC" w:rsidP="00BC6AFC">
            <w:pPr>
              <w:jc w:val="both"/>
              <w:rPr>
                <w:rFonts w:ascii="Times New Roman" w:hAnsi="Times New Roman"/>
                <w:sz w:val="26"/>
                <w:szCs w:val="26"/>
              </w:rPr>
            </w:pPr>
            <w:r w:rsidRPr="008B354A">
              <w:rPr>
                <w:rFonts w:ascii="Times New Roman" w:hAnsi="Times New Roman"/>
                <w:sz w:val="26"/>
                <w:szCs w:val="26"/>
              </w:rPr>
              <w:t>Ban chỉ đạo PCD</w:t>
            </w:r>
          </w:p>
        </w:tc>
        <w:tc>
          <w:tcPr>
            <w:tcW w:w="1842" w:type="dxa"/>
            <w:tcBorders>
              <w:top w:val="single" w:sz="4" w:space="0" w:color="auto"/>
              <w:left w:val="single" w:sz="4" w:space="0" w:color="auto"/>
              <w:bottom w:val="single" w:sz="4" w:space="0" w:color="auto"/>
              <w:right w:val="single" w:sz="4" w:space="0" w:color="auto"/>
            </w:tcBorders>
            <w:vAlign w:val="center"/>
          </w:tcPr>
          <w:p w:rsidR="00BC6AFC" w:rsidRPr="008B354A" w:rsidRDefault="00BC6AFC" w:rsidP="00BC6AFC">
            <w:pPr>
              <w:jc w:val="center"/>
              <w:rPr>
                <w:rFonts w:ascii="Times New Roman" w:hAnsi="Times New Roman"/>
                <w:color w:val="000000"/>
                <w:sz w:val="26"/>
                <w:szCs w:val="26"/>
                <w:lang w:val="vi-VN"/>
              </w:rPr>
            </w:pPr>
            <w:r w:rsidRPr="008B354A">
              <w:rPr>
                <w:rFonts w:ascii="Times New Roman" w:hAnsi="Times New Roman"/>
                <w:color w:val="000000"/>
                <w:sz w:val="26"/>
                <w:szCs w:val="26"/>
                <w:lang w:val="vi-VN"/>
              </w:rPr>
              <w:t>100</w:t>
            </w:r>
          </w:p>
        </w:tc>
        <w:tc>
          <w:tcPr>
            <w:tcW w:w="1560" w:type="dxa"/>
            <w:tcBorders>
              <w:top w:val="single" w:sz="4" w:space="0" w:color="auto"/>
              <w:left w:val="nil"/>
              <w:bottom w:val="single" w:sz="4" w:space="0" w:color="auto"/>
              <w:right w:val="single" w:sz="4" w:space="0" w:color="auto"/>
            </w:tcBorders>
          </w:tcPr>
          <w:p w:rsidR="00BC6AFC" w:rsidRPr="008B354A" w:rsidRDefault="00BC6AFC" w:rsidP="00BC6AFC">
            <w:pPr>
              <w:jc w:val="center"/>
              <w:rPr>
                <w:rFonts w:ascii="Times New Roman" w:hAnsi="Times New Roman"/>
                <w:sz w:val="26"/>
                <w:szCs w:val="26"/>
                <w:lang w:val="vi-VN"/>
              </w:rPr>
            </w:pPr>
          </w:p>
        </w:tc>
        <w:tc>
          <w:tcPr>
            <w:tcW w:w="1559" w:type="dxa"/>
            <w:tcBorders>
              <w:top w:val="single" w:sz="4" w:space="0" w:color="auto"/>
              <w:left w:val="nil"/>
              <w:bottom w:val="single" w:sz="4" w:space="0" w:color="auto"/>
              <w:right w:val="single" w:sz="4" w:space="0" w:color="auto"/>
            </w:tcBorders>
            <w:vAlign w:val="center"/>
          </w:tcPr>
          <w:p w:rsidR="00BC6AFC" w:rsidRPr="008B354A" w:rsidRDefault="00BC6AFC" w:rsidP="00BC6AFC">
            <w:pPr>
              <w:jc w:val="center"/>
              <w:rPr>
                <w:rFonts w:ascii="Times New Roman" w:hAnsi="Times New Roman"/>
                <w:color w:val="000000"/>
                <w:sz w:val="26"/>
                <w:szCs w:val="26"/>
              </w:rPr>
            </w:pPr>
            <w:r w:rsidRPr="008B354A">
              <w:rPr>
                <w:rFonts w:ascii="Times New Roman" w:hAnsi="Times New Roman"/>
                <w:color w:val="000000"/>
                <w:sz w:val="26"/>
                <w:szCs w:val="26"/>
              </w:rPr>
              <w:t>Chiều 26/07/2021</w:t>
            </w:r>
          </w:p>
        </w:tc>
        <w:tc>
          <w:tcPr>
            <w:tcW w:w="1190" w:type="dxa"/>
            <w:tcBorders>
              <w:top w:val="single" w:sz="4" w:space="0" w:color="auto"/>
              <w:left w:val="nil"/>
              <w:bottom w:val="single" w:sz="4" w:space="0" w:color="auto"/>
              <w:right w:val="single" w:sz="4" w:space="0" w:color="auto"/>
            </w:tcBorders>
            <w:vAlign w:val="center"/>
          </w:tcPr>
          <w:p w:rsidR="00BC6AFC" w:rsidRPr="008B354A" w:rsidRDefault="00BC6AFC" w:rsidP="00BC6AFC">
            <w:pPr>
              <w:jc w:val="center"/>
              <w:rPr>
                <w:rFonts w:ascii="Times New Roman" w:hAnsi="Times New Roman"/>
                <w:color w:val="000000"/>
                <w:sz w:val="26"/>
                <w:szCs w:val="26"/>
              </w:rPr>
            </w:pPr>
          </w:p>
        </w:tc>
      </w:tr>
      <w:tr w:rsidR="00BC6AFC" w:rsidRPr="008B354A" w:rsidTr="002212E0">
        <w:trPr>
          <w:trHeight w:val="416"/>
        </w:trPr>
        <w:tc>
          <w:tcPr>
            <w:tcW w:w="4083" w:type="dxa"/>
            <w:gridSpan w:val="2"/>
            <w:tcBorders>
              <w:top w:val="single" w:sz="4" w:space="0" w:color="auto"/>
              <w:left w:val="single" w:sz="4" w:space="0" w:color="auto"/>
              <w:bottom w:val="single" w:sz="4" w:space="0" w:color="auto"/>
              <w:right w:val="single" w:sz="4" w:space="0" w:color="auto"/>
            </w:tcBorders>
            <w:vAlign w:val="center"/>
          </w:tcPr>
          <w:p w:rsidR="00BC6AFC" w:rsidRPr="008B354A" w:rsidRDefault="00BC6AFC" w:rsidP="00BC6AFC">
            <w:pPr>
              <w:jc w:val="center"/>
              <w:rPr>
                <w:rFonts w:ascii="Times New Roman" w:hAnsi="Times New Roman"/>
                <w:b/>
                <w:color w:val="000000"/>
                <w:sz w:val="26"/>
                <w:szCs w:val="26"/>
                <w:lang w:val="nl-NL"/>
              </w:rPr>
            </w:pPr>
            <w:r w:rsidRPr="008B354A">
              <w:rPr>
                <w:rFonts w:ascii="Times New Roman" w:hAnsi="Times New Roman"/>
                <w:b/>
                <w:color w:val="000000"/>
                <w:sz w:val="26"/>
                <w:szCs w:val="26"/>
                <w:lang w:val="nl-NL"/>
              </w:rPr>
              <w:t>Cộng</w:t>
            </w:r>
          </w:p>
        </w:tc>
        <w:tc>
          <w:tcPr>
            <w:tcW w:w="1842" w:type="dxa"/>
            <w:tcBorders>
              <w:top w:val="single" w:sz="4" w:space="0" w:color="auto"/>
              <w:left w:val="single" w:sz="4" w:space="0" w:color="auto"/>
              <w:bottom w:val="single" w:sz="4" w:space="0" w:color="auto"/>
              <w:right w:val="single" w:sz="4" w:space="0" w:color="auto"/>
            </w:tcBorders>
            <w:vAlign w:val="center"/>
          </w:tcPr>
          <w:p w:rsidR="00BC6AFC" w:rsidRPr="008B354A" w:rsidRDefault="00BC6AFC" w:rsidP="00BC6AFC">
            <w:pPr>
              <w:jc w:val="center"/>
              <w:rPr>
                <w:rFonts w:ascii="Times New Roman" w:hAnsi="Times New Roman"/>
                <w:b/>
                <w:color w:val="FF0000"/>
                <w:sz w:val="26"/>
                <w:szCs w:val="26"/>
                <w:lang w:val="vi-VN"/>
              </w:rPr>
            </w:pPr>
            <w:r w:rsidRPr="008B354A">
              <w:rPr>
                <w:rFonts w:ascii="Times New Roman" w:hAnsi="Times New Roman"/>
                <w:b/>
                <w:color w:val="FF0000"/>
                <w:sz w:val="26"/>
                <w:szCs w:val="26"/>
                <w:lang w:val="vi-VN"/>
              </w:rPr>
              <w:t>261</w:t>
            </w:r>
          </w:p>
        </w:tc>
        <w:tc>
          <w:tcPr>
            <w:tcW w:w="1560" w:type="dxa"/>
            <w:tcBorders>
              <w:top w:val="single" w:sz="4" w:space="0" w:color="auto"/>
              <w:left w:val="nil"/>
              <w:bottom w:val="single" w:sz="4" w:space="0" w:color="auto"/>
              <w:right w:val="single" w:sz="4" w:space="0" w:color="auto"/>
            </w:tcBorders>
            <w:vAlign w:val="center"/>
          </w:tcPr>
          <w:p w:rsidR="00BC6AFC" w:rsidRPr="008B354A" w:rsidRDefault="00BC6AFC" w:rsidP="00BC6AFC">
            <w:pPr>
              <w:jc w:val="center"/>
              <w:rPr>
                <w:rFonts w:ascii="Times New Roman" w:hAnsi="Times New Roman"/>
                <w:b/>
                <w:color w:val="FF0000"/>
                <w:sz w:val="26"/>
                <w:szCs w:val="26"/>
              </w:rPr>
            </w:pPr>
            <w:r w:rsidRPr="008B354A">
              <w:rPr>
                <w:rFonts w:ascii="Times New Roman" w:hAnsi="Times New Roman"/>
                <w:b/>
                <w:color w:val="FF0000"/>
                <w:sz w:val="26"/>
                <w:szCs w:val="26"/>
              </w:rPr>
              <w:t>72</w:t>
            </w:r>
          </w:p>
        </w:tc>
        <w:tc>
          <w:tcPr>
            <w:tcW w:w="1559" w:type="dxa"/>
            <w:tcBorders>
              <w:top w:val="single" w:sz="4" w:space="0" w:color="auto"/>
              <w:left w:val="nil"/>
              <w:bottom w:val="single" w:sz="4" w:space="0" w:color="auto"/>
              <w:right w:val="single" w:sz="4" w:space="0" w:color="auto"/>
            </w:tcBorders>
            <w:vAlign w:val="center"/>
          </w:tcPr>
          <w:p w:rsidR="00BC6AFC" w:rsidRPr="008B354A" w:rsidRDefault="00BC6AFC" w:rsidP="00BC6AFC">
            <w:pPr>
              <w:jc w:val="center"/>
              <w:rPr>
                <w:rFonts w:ascii="Times New Roman" w:hAnsi="Times New Roman"/>
                <w:b/>
                <w:sz w:val="26"/>
                <w:szCs w:val="26"/>
              </w:rPr>
            </w:pPr>
          </w:p>
        </w:tc>
        <w:tc>
          <w:tcPr>
            <w:tcW w:w="1190" w:type="dxa"/>
            <w:tcBorders>
              <w:top w:val="single" w:sz="4" w:space="0" w:color="auto"/>
              <w:left w:val="nil"/>
              <w:bottom w:val="single" w:sz="4" w:space="0" w:color="auto"/>
              <w:right w:val="single" w:sz="4" w:space="0" w:color="auto"/>
            </w:tcBorders>
            <w:vAlign w:val="center"/>
          </w:tcPr>
          <w:p w:rsidR="00BC6AFC" w:rsidRPr="008B354A" w:rsidRDefault="00BC6AFC" w:rsidP="00BC6AFC">
            <w:pPr>
              <w:jc w:val="center"/>
              <w:rPr>
                <w:rFonts w:ascii="Times New Roman" w:hAnsi="Times New Roman"/>
                <w:b/>
                <w:sz w:val="26"/>
                <w:szCs w:val="26"/>
              </w:rPr>
            </w:pPr>
          </w:p>
        </w:tc>
      </w:tr>
    </w:tbl>
    <w:p w:rsidR="002212E0" w:rsidRPr="008B354A" w:rsidRDefault="002212E0" w:rsidP="00570DB6">
      <w:pPr>
        <w:spacing w:after="120" w:line="240" w:lineRule="auto"/>
        <w:ind w:firstLine="720"/>
        <w:jc w:val="both"/>
        <w:rPr>
          <w:rFonts w:ascii="Times New Roman" w:hAnsi="Times New Roman"/>
          <w:b/>
          <w:sz w:val="26"/>
          <w:szCs w:val="26"/>
          <w:lang w:val="nl-NL"/>
        </w:rPr>
      </w:pPr>
    </w:p>
    <w:p w:rsidR="00570DB6" w:rsidRPr="008B354A" w:rsidRDefault="00570DB6" w:rsidP="00570DB6">
      <w:pPr>
        <w:spacing w:after="120" w:line="240" w:lineRule="auto"/>
        <w:ind w:firstLine="720"/>
        <w:jc w:val="both"/>
        <w:rPr>
          <w:rFonts w:ascii="Times New Roman" w:hAnsi="Times New Roman"/>
          <w:color w:val="000000"/>
          <w:sz w:val="26"/>
          <w:szCs w:val="26"/>
        </w:rPr>
      </w:pPr>
      <w:r w:rsidRPr="008B354A">
        <w:rPr>
          <w:rFonts w:ascii="Times New Roman" w:hAnsi="Times New Roman"/>
          <w:b/>
          <w:sz w:val="26"/>
          <w:szCs w:val="26"/>
          <w:lang w:val="nl-NL"/>
        </w:rPr>
        <w:t>III. NỘI DUNG KẾ HOẠCH</w:t>
      </w:r>
    </w:p>
    <w:p w:rsidR="00570DB6" w:rsidRPr="008B354A" w:rsidRDefault="00570DB6" w:rsidP="00570DB6">
      <w:pPr>
        <w:spacing w:after="120" w:line="240" w:lineRule="auto"/>
        <w:ind w:firstLine="720"/>
        <w:jc w:val="both"/>
        <w:rPr>
          <w:rFonts w:ascii="Times New Roman" w:hAnsi="Times New Roman"/>
          <w:b/>
          <w:color w:val="000000"/>
          <w:sz w:val="26"/>
          <w:szCs w:val="26"/>
        </w:rPr>
      </w:pPr>
      <w:r w:rsidRPr="008B354A">
        <w:rPr>
          <w:rFonts w:ascii="Times New Roman" w:hAnsi="Times New Roman"/>
          <w:b/>
          <w:color w:val="000000"/>
          <w:sz w:val="26"/>
          <w:szCs w:val="26"/>
        </w:rPr>
        <w:t>1. Điều tra, lập danh sách đối tượng:</w:t>
      </w:r>
    </w:p>
    <w:p w:rsidR="00F150E9" w:rsidRPr="008B354A" w:rsidRDefault="00F150E9" w:rsidP="00F150E9">
      <w:pPr>
        <w:pStyle w:val="Vnbnnidung0"/>
        <w:adjustRightInd w:val="0"/>
        <w:snapToGrid w:val="0"/>
        <w:spacing w:after="120" w:line="240" w:lineRule="auto"/>
        <w:ind w:firstLine="720"/>
        <w:jc w:val="both"/>
        <w:rPr>
          <w:rFonts w:cs="Times New Roman"/>
          <w:sz w:val="26"/>
          <w:szCs w:val="26"/>
          <w:lang w:val="nl-NL"/>
        </w:rPr>
      </w:pPr>
      <w:r w:rsidRPr="008B354A">
        <w:rPr>
          <w:rFonts w:cs="Times New Roman"/>
          <w:sz w:val="26"/>
          <w:szCs w:val="26"/>
          <w:lang w:val="nl-NL"/>
        </w:rPr>
        <w:lastRenderedPageBreak/>
        <w:t>- 02 Phòng khám đa khoa khu vực, 12 trạm y tế: lập danh sách cho các đối tượng tiêm mũi 1 đợt 3 theo đối tượng đã nêu trên; rà soát lại danh sách các đối tượng đã tiêm mũi 1,... gửi giấy mời cho đối tượng được tiêm vắc xin COVID-19 trước khi tiêm 01 ngày.</w:t>
      </w:r>
    </w:p>
    <w:p w:rsidR="00F150E9" w:rsidRPr="008B354A" w:rsidRDefault="00F150E9" w:rsidP="00F150E9">
      <w:pPr>
        <w:pStyle w:val="Vnbnnidung0"/>
        <w:adjustRightInd w:val="0"/>
        <w:snapToGrid w:val="0"/>
        <w:spacing w:after="120" w:line="240" w:lineRule="auto"/>
        <w:ind w:firstLine="720"/>
        <w:jc w:val="both"/>
        <w:rPr>
          <w:rFonts w:cs="Times New Roman"/>
          <w:sz w:val="26"/>
          <w:szCs w:val="26"/>
          <w:lang w:val="nl-NL"/>
        </w:rPr>
      </w:pPr>
      <w:r w:rsidRPr="008B354A">
        <w:rPr>
          <w:rFonts w:cs="Times New Roman"/>
          <w:sz w:val="26"/>
          <w:szCs w:val="26"/>
          <w:lang w:val="nl-NL"/>
        </w:rPr>
        <w:t xml:space="preserve">- Phòng KHNV rà soát danh sách của các cơ quan doanh nghiệp đóng trên địa bàn huyện. Rà soát danh sách BCĐ phòng chống dịch COVID-19 </w:t>
      </w:r>
      <w:r w:rsidRPr="008B354A">
        <w:rPr>
          <w:rFonts w:cs="Times New Roman"/>
          <w:sz w:val="26"/>
          <w:szCs w:val="26"/>
          <w:lang w:val="vi-VN"/>
        </w:rPr>
        <w:t>h</w:t>
      </w:r>
      <w:r w:rsidRPr="008B354A">
        <w:rPr>
          <w:rFonts w:cs="Times New Roman"/>
          <w:sz w:val="26"/>
          <w:szCs w:val="26"/>
          <w:lang w:val="nl-NL"/>
        </w:rPr>
        <w:t>uyện Bảo Lâm, phối hợp Phòng Y tế bổ sung đ</w:t>
      </w:r>
      <w:r w:rsidRPr="008B354A">
        <w:rPr>
          <w:rFonts w:cs="Times New Roman"/>
          <w:sz w:val="26"/>
          <w:szCs w:val="26"/>
        </w:rPr>
        <w:t>ầ</w:t>
      </w:r>
      <w:r w:rsidRPr="008B354A">
        <w:rPr>
          <w:rFonts w:cs="Times New Roman"/>
          <w:sz w:val="26"/>
          <w:szCs w:val="26"/>
          <w:lang w:val="nl-NL"/>
        </w:rPr>
        <w:t>y đủ các thông tin theo quy định và gửi giấy mời đến đối tượng được tiêm trước 01 ngày.</w:t>
      </w:r>
    </w:p>
    <w:p w:rsidR="00570DB6" w:rsidRPr="008B354A" w:rsidRDefault="00570DB6" w:rsidP="00570DB6">
      <w:pPr>
        <w:pStyle w:val="Vnbnnidung0"/>
        <w:tabs>
          <w:tab w:val="left" w:pos="720"/>
          <w:tab w:val="left" w:pos="2449"/>
        </w:tabs>
        <w:adjustRightInd w:val="0"/>
        <w:snapToGrid w:val="0"/>
        <w:spacing w:after="120" w:line="240" w:lineRule="auto"/>
        <w:ind w:firstLine="0"/>
        <w:jc w:val="both"/>
        <w:rPr>
          <w:rFonts w:cs="Times New Roman"/>
          <w:color w:val="000000"/>
          <w:sz w:val="26"/>
          <w:szCs w:val="26"/>
          <w:lang w:val="nl-NL"/>
        </w:rPr>
      </w:pPr>
      <w:r w:rsidRPr="008B354A">
        <w:rPr>
          <w:rFonts w:cs="Times New Roman"/>
          <w:color w:val="000000"/>
          <w:sz w:val="26"/>
          <w:szCs w:val="26"/>
          <w:lang w:val="nl-NL"/>
        </w:rPr>
        <w:tab/>
        <w:t>+ Các đơn vị thực hiện tiêm chủng đảm bảo nhập liệu đầy đủ thông tin các đối tượng dự kiến tiêm chủng, danh sách dự phòng tiêm (khoảng 20-30% số đối tượng chính thức);</w:t>
      </w:r>
    </w:p>
    <w:p w:rsidR="00570DB6" w:rsidRPr="008B354A" w:rsidRDefault="00570DB6" w:rsidP="00570DB6">
      <w:pPr>
        <w:pStyle w:val="Vnbnnidung0"/>
        <w:tabs>
          <w:tab w:val="left" w:pos="720"/>
        </w:tabs>
        <w:adjustRightInd w:val="0"/>
        <w:snapToGrid w:val="0"/>
        <w:spacing w:after="120" w:line="240" w:lineRule="auto"/>
        <w:ind w:firstLine="0"/>
        <w:jc w:val="both"/>
        <w:rPr>
          <w:rFonts w:cs="Times New Roman"/>
          <w:color w:val="000000"/>
          <w:sz w:val="26"/>
          <w:szCs w:val="26"/>
          <w:lang w:val="nl-NL"/>
        </w:rPr>
      </w:pPr>
      <w:r w:rsidRPr="008B354A">
        <w:rPr>
          <w:rFonts w:cs="Times New Roman"/>
          <w:color w:val="000000"/>
          <w:sz w:val="26"/>
          <w:szCs w:val="26"/>
        </w:rPr>
        <w:tab/>
      </w:r>
      <w:r w:rsidRPr="008B354A">
        <w:rPr>
          <w:rFonts w:cs="Times New Roman"/>
          <w:color w:val="000000"/>
          <w:sz w:val="26"/>
          <w:szCs w:val="26"/>
          <w:lang w:val="nl-NL"/>
        </w:rPr>
        <w:t xml:space="preserve">- Khoa YTDP: Tổng hợp lại danh sách đối tượng đủ điều kiện tiêm vắc xin COVID-19 để tham mưu điều chỉnh kế hoạch trước khi thực hiện tiêm. </w:t>
      </w:r>
    </w:p>
    <w:p w:rsidR="00570DB6" w:rsidRPr="008B354A" w:rsidRDefault="00570DB6" w:rsidP="00570DB6">
      <w:pPr>
        <w:pStyle w:val="Vnbnnidung0"/>
        <w:tabs>
          <w:tab w:val="left" w:pos="720"/>
        </w:tabs>
        <w:adjustRightInd w:val="0"/>
        <w:snapToGrid w:val="0"/>
        <w:spacing w:after="120" w:line="240" w:lineRule="auto"/>
        <w:ind w:firstLine="0"/>
        <w:jc w:val="both"/>
        <w:rPr>
          <w:rFonts w:cs="Times New Roman"/>
          <w:i/>
          <w:color w:val="000000"/>
          <w:sz w:val="26"/>
          <w:szCs w:val="26"/>
          <w:lang w:val="nl-NL"/>
        </w:rPr>
      </w:pPr>
      <w:r w:rsidRPr="008B354A">
        <w:rPr>
          <w:rFonts w:cs="Times New Roman"/>
          <w:b/>
          <w:i/>
          <w:color w:val="000000"/>
          <w:sz w:val="26"/>
          <w:szCs w:val="26"/>
          <w:lang w:val="nl-NL"/>
        </w:rPr>
        <w:t>Chú ý:</w:t>
      </w:r>
      <w:r w:rsidRPr="008B354A">
        <w:rPr>
          <w:rFonts w:cs="Times New Roman"/>
          <w:i/>
          <w:color w:val="000000"/>
          <w:sz w:val="26"/>
          <w:szCs w:val="26"/>
          <w:lang w:val="nl-NL"/>
        </w:rPr>
        <w:t xml:space="preserve"> Các điểm tiêm thực hiện tiêm chủng đảm bảo nhập liệu đầy đủ thông tin các đối tượng tiêm mũi 1; danh sách các đối tượng dự kiến kiêm mũi 2 và phầm mềm Hồ sơ sức khỏe điện tử tại địa chỉ </w:t>
      </w:r>
      <w:hyperlink r:id="rId4" w:history="1">
        <w:r w:rsidRPr="008B354A">
          <w:rPr>
            <w:rStyle w:val="Hyperlink"/>
            <w:rFonts w:cs="Times New Roman"/>
            <w:i/>
            <w:sz w:val="26"/>
            <w:szCs w:val="26"/>
            <w:lang w:val="nl-NL"/>
          </w:rPr>
          <w:t>http://hssk.kcb.vn</w:t>
        </w:r>
      </w:hyperlink>
      <w:r w:rsidR="00983C7D" w:rsidRPr="008B354A">
        <w:rPr>
          <w:rFonts w:cs="Times New Roman"/>
          <w:i/>
          <w:color w:val="000000"/>
          <w:sz w:val="26"/>
          <w:szCs w:val="26"/>
          <w:lang w:val="nl-NL"/>
        </w:rPr>
        <w:t xml:space="preserve"> ít nhất trước 01</w:t>
      </w:r>
      <w:r w:rsidRPr="008B354A">
        <w:rPr>
          <w:rFonts w:cs="Times New Roman"/>
          <w:i/>
          <w:color w:val="000000"/>
          <w:sz w:val="26"/>
          <w:szCs w:val="26"/>
          <w:lang w:val="nl-NL"/>
        </w:rPr>
        <w:t xml:space="preserve"> ngày tổ chức buổi tiêm chủng và lập kế hoạch tiêm chủng tại phần mềm Hồ sơ sức khỏe điện tử tại địa chỉ </w:t>
      </w:r>
      <w:hyperlink r:id="rId5" w:history="1">
        <w:r w:rsidRPr="008B354A">
          <w:rPr>
            <w:rStyle w:val="Hyperlink"/>
            <w:rFonts w:cs="Times New Roman"/>
            <w:i/>
            <w:sz w:val="26"/>
            <w:szCs w:val="26"/>
            <w:lang w:val="nl-NL"/>
          </w:rPr>
          <w:t>http://hssk.kcb.vn</w:t>
        </w:r>
      </w:hyperlink>
      <w:r w:rsidRPr="008B354A">
        <w:rPr>
          <w:rFonts w:cs="Times New Roman"/>
          <w:i/>
          <w:color w:val="000000"/>
          <w:sz w:val="26"/>
          <w:szCs w:val="26"/>
          <w:lang w:val="nl-NL"/>
        </w:rPr>
        <w:t xml:space="preserve"> ( Phòng kế hoạch nghiệp vụ, khoa y tế dự phòng) </w:t>
      </w:r>
    </w:p>
    <w:p w:rsidR="00570DB6" w:rsidRPr="008B354A" w:rsidRDefault="00570DB6" w:rsidP="00570DB6">
      <w:pPr>
        <w:spacing w:after="120" w:line="240" w:lineRule="auto"/>
        <w:ind w:firstLine="720"/>
        <w:jc w:val="both"/>
        <w:rPr>
          <w:rFonts w:ascii="Times New Roman" w:hAnsi="Times New Roman"/>
          <w:b/>
          <w:color w:val="000000"/>
          <w:sz w:val="26"/>
          <w:szCs w:val="26"/>
        </w:rPr>
      </w:pPr>
      <w:r w:rsidRPr="008B354A">
        <w:rPr>
          <w:rFonts w:ascii="Times New Roman" w:hAnsi="Times New Roman"/>
          <w:b/>
          <w:color w:val="000000"/>
          <w:sz w:val="26"/>
          <w:szCs w:val="26"/>
        </w:rPr>
        <w:t>2. Phân công nhiệm vụ trong buổi tiêm chủng:</w:t>
      </w:r>
    </w:p>
    <w:p w:rsidR="00570DB6" w:rsidRPr="008B354A" w:rsidRDefault="00570DB6" w:rsidP="00570DB6">
      <w:pPr>
        <w:spacing w:after="120" w:line="240" w:lineRule="auto"/>
        <w:ind w:firstLine="720"/>
        <w:jc w:val="both"/>
        <w:rPr>
          <w:rFonts w:ascii="Times New Roman" w:hAnsi="Times New Roman"/>
          <w:b/>
          <w:i/>
          <w:color w:val="000000"/>
          <w:sz w:val="26"/>
          <w:szCs w:val="26"/>
        </w:rPr>
      </w:pPr>
      <w:r w:rsidRPr="008B354A">
        <w:rPr>
          <w:rFonts w:ascii="Times New Roman" w:hAnsi="Times New Roman"/>
          <w:b/>
          <w:color w:val="000000"/>
          <w:sz w:val="26"/>
          <w:szCs w:val="26"/>
        </w:rPr>
        <w:t xml:space="preserve">2.1. Phân công nhiệm vụ </w:t>
      </w:r>
      <w:proofErr w:type="gramStart"/>
      <w:r w:rsidRPr="008B354A">
        <w:rPr>
          <w:rFonts w:ascii="Times New Roman" w:hAnsi="Times New Roman"/>
          <w:b/>
          <w:color w:val="000000"/>
          <w:sz w:val="26"/>
          <w:szCs w:val="26"/>
        </w:rPr>
        <w:t>chung</w:t>
      </w:r>
      <w:proofErr w:type="gramEnd"/>
      <w:r w:rsidRPr="008B354A">
        <w:rPr>
          <w:rFonts w:ascii="Times New Roman" w:hAnsi="Times New Roman"/>
          <w:b/>
          <w:i/>
          <w:color w:val="000000"/>
          <w:sz w:val="26"/>
          <w:szCs w:val="26"/>
        </w:rPr>
        <w:t>:</w:t>
      </w:r>
    </w:p>
    <w:p w:rsidR="00B20E16" w:rsidRPr="008B354A" w:rsidRDefault="00EE4FEF" w:rsidP="00B20E16">
      <w:pPr>
        <w:pStyle w:val="Vnbnnidung0"/>
        <w:adjustRightInd w:val="0"/>
        <w:snapToGrid w:val="0"/>
        <w:spacing w:after="120" w:line="240" w:lineRule="auto"/>
        <w:ind w:firstLine="720"/>
        <w:jc w:val="both"/>
        <w:rPr>
          <w:b/>
          <w:sz w:val="26"/>
          <w:szCs w:val="26"/>
          <w:lang w:val="nl-NL"/>
        </w:rPr>
      </w:pPr>
      <w:r>
        <w:rPr>
          <w:sz w:val="26"/>
          <w:szCs w:val="26"/>
          <w:lang w:val="nl-NL"/>
        </w:rPr>
        <w:t>- Giám sát chung: BS</w:t>
      </w:r>
      <w:r w:rsidR="00B20E16" w:rsidRPr="008B354A">
        <w:rPr>
          <w:sz w:val="26"/>
          <w:szCs w:val="26"/>
          <w:lang w:val="nl-NL"/>
        </w:rPr>
        <w:t xml:space="preserve"> Đỗ Phú Lương Giám đốc TTYT Bảo Lâm;</w:t>
      </w:r>
    </w:p>
    <w:p w:rsidR="00B20E16" w:rsidRPr="008B354A" w:rsidRDefault="00B20E16" w:rsidP="00B20E16">
      <w:pPr>
        <w:pStyle w:val="Vnbnnidung0"/>
        <w:adjustRightInd w:val="0"/>
        <w:snapToGrid w:val="0"/>
        <w:spacing w:after="120" w:line="240" w:lineRule="auto"/>
        <w:ind w:firstLine="720"/>
        <w:jc w:val="both"/>
        <w:rPr>
          <w:b/>
          <w:sz w:val="26"/>
          <w:szCs w:val="26"/>
        </w:rPr>
      </w:pPr>
      <w:r w:rsidRPr="008B354A">
        <w:rPr>
          <w:sz w:val="26"/>
          <w:szCs w:val="26"/>
          <w:lang w:val="nl-NL"/>
        </w:rPr>
        <w:t>- Giám sát điểm tiêm: BS Nguyễn Văn Hải</w:t>
      </w:r>
      <w:r w:rsidRPr="008B354A">
        <w:rPr>
          <w:sz w:val="26"/>
          <w:szCs w:val="26"/>
          <w:lang w:val="vi-VN"/>
        </w:rPr>
        <w:t>,</w:t>
      </w:r>
      <w:r w:rsidRPr="008B354A">
        <w:rPr>
          <w:sz w:val="26"/>
          <w:szCs w:val="26"/>
          <w:lang w:val="nl-NL"/>
        </w:rPr>
        <w:t xml:space="preserve"> P. Giám đốc tổ trưởng, </w:t>
      </w:r>
      <w:r w:rsidRPr="008B354A">
        <w:rPr>
          <w:sz w:val="26"/>
          <w:szCs w:val="26"/>
          <w:lang w:val="vi-VN"/>
        </w:rPr>
        <w:t>phòng Điều dưỡng, phòng KHNV</w:t>
      </w:r>
      <w:r w:rsidRPr="008B354A">
        <w:rPr>
          <w:sz w:val="26"/>
          <w:szCs w:val="26"/>
        </w:rPr>
        <w:t>.</w:t>
      </w:r>
    </w:p>
    <w:p w:rsidR="00B20E16" w:rsidRPr="008B354A" w:rsidRDefault="00B20E16" w:rsidP="00B20E16">
      <w:pPr>
        <w:pStyle w:val="Vnbnnidung0"/>
        <w:adjustRightInd w:val="0"/>
        <w:snapToGrid w:val="0"/>
        <w:spacing w:after="120" w:line="240" w:lineRule="auto"/>
        <w:ind w:firstLine="720"/>
        <w:jc w:val="both"/>
        <w:rPr>
          <w:b/>
          <w:sz w:val="26"/>
          <w:szCs w:val="26"/>
          <w:lang w:val="nl-NL"/>
        </w:rPr>
      </w:pPr>
      <w:r w:rsidRPr="008B354A">
        <w:rPr>
          <w:sz w:val="26"/>
          <w:szCs w:val="26"/>
          <w:lang w:val="nl-NL"/>
        </w:rPr>
        <w:t>+ Giám sát trước tiêm vắc xin: đánh giá công tác chuẩn bị, bao gồm kế hoạch chiến dịch, lập danh sách đối tượng;</w:t>
      </w:r>
    </w:p>
    <w:p w:rsidR="00B20E16" w:rsidRPr="008B354A" w:rsidRDefault="00B20E16" w:rsidP="00B20E16">
      <w:pPr>
        <w:pStyle w:val="Vnbnnidung0"/>
        <w:adjustRightInd w:val="0"/>
        <w:snapToGrid w:val="0"/>
        <w:spacing w:after="120" w:line="240" w:lineRule="auto"/>
        <w:ind w:firstLine="720"/>
        <w:jc w:val="both"/>
        <w:rPr>
          <w:b/>
          <w:sz w:val="26"/>
          <w:szCs w:val="26"/>
          <w:lang w:val="nl-NL"/>
        </w:rPr>
      </w:pPr>
      <w:r w:rsidRPr="008B354A">
        <w:rPr>
          <w:sz w:val="26"/>
          <w:szCs w:val="26"/>
          <w:lang w:val="nl-NL"/>
        </w:rPr>
        <w:t>+ Giám sát trong tiêm vắc xin: giám sát công tác tổ chức buổi tiêm chủng an toàn.</w:t>
      </w:r>
    </w:p>
    <w:p w:rsidR="00B20E16" w:rsidRPr="008B354A" w:rsidRDefault="00B20E16" w:rsidP="00B20E16">
      <w:pPr>
        <w:pStyle w:val="Vnbnnidung0"/>
        <w:adjustRightInd w:val="0"/>
        <w:snapToGrid w:val="0"/>
        <w:spacing w:after="120" w:line="240" w:lineRule="auto"/>
        <w:ind w:firstLine="720"/>
        <w:jc w:val="both"/>
        <w:rPr>
          <w:b/>
          <w:sz w:val="26"/>
          <w:szCs w:val="26"/>
          <w:lang w:val="vi-VN"/>
        </w:rPr>
      </w:pPr>
      <w:r w:rsidRPr="008B354A">
        <w:rPr>
          <w:sz w:val="26"/>
          <w:szCs w:val="26"/>
          <w:lang w:val="nl-NL"/>
        </w:rPr>
        <w:t>- BS Nguyễn Đình Hoan P. Giám đốc phụ trách công tác điều trị, cấp cứu lưu động khi có phản ứng nặng xảy ra, chỉ đạo, bố trí, sắp xếp đơn nguyên điều trị (phòng, giường, trang thiết bị và nhân lực)</w:t>
      </w:r>
      <w:r w:rsidRPr="008B354A">
        <w:rPr>
          <w:sz w:val="26"/>
          <w:szCs w:val="26"/>
          <w:lang w:val="vi-VN"/>
        </w:rPr>
        <w:t>.</w:t>
      </w:r>
    </w:p>
    <w:p w:rsidR="00570DB6" w:rsidRPr="008B354A" w:rsidRDefault="00570DB6" w:rsidP="00570DB6">
      <w:pPr>
        <w:spacing w:after="120" w:line="240" w:lineRule="auto"/>
        <w:ind w:firstLine="720"/>
        <w:jc w:val="both"/>
        <w:rPr>
          <w:rFonts w:ascii="Times New Roman" w:hAnsi="Times New Roman"/>
          <w:b/>
          <w:sz w:val="26"/>
          <w:szCs w:val="26"/>
        </w:rPr>
      </w:pPr>
      <w:r w:rsidRPr="008B354A">
        <w:rPr>
          <w:rFonts w:ascii="Times New Roman" w:hAnsi="Times New Roman"/>
          <w:b/>
          <w:sz w:val="26"/>
          <w:szCs w:val="26"/>
        </w:rPr>
        <w:t>2.2. Phân Công cụ thể:</w:t>
      </w:r>
    </w:p>
    <w:p w:rsidR="00F150E9" w:rsidRPr="008B354A" w:rsidRDefault="00570DB6" w:rsidP="00F150E9">
      <w:pPr>
        <w:pStyle w:val="Vnbnnidung0"/>
        <w:tabs>
          <w:tab w:val="left" w:pos="720"/>
        </w:tabs>
        <w:adjustRightInd w:val="0"/>
        <w:snapToGrid w:val="0"/>
        <w:spacing w:after="120" w:line="240" w:lineRule="auto"/>
        <w:ind w:firstLine="0"/>
        <w:jc w:val="both"/>
        <w:rPr>
          <w:rFonts w:cs="Times New Roman"/>
          <w:b/>
          <w:color w:val="000000"/>
          <w:sz w:val="26"/>
          <w:szCs w:val="26"/>
          <w:lang w:val="nl-NL"/>
        </w:rPr>
      </w:pPr>
      <w:r w:rsidRPr="008B354A">
        <w:rPr>
          <w:rFonts w:cs="Times New Roman"/>
          <w:b/>
          <w:color w:val="000000"/>
          <w:sz w:val="26"/>
          <w:szCs w:val="26"/>
          <w:lang w:val="nl-NL"/>
        </w:rPr>
        <w:tab/>
        <w:t xml:space="preserve">2.2.1 Phòng KHNV: </w:t>
      </w:r>
    </w:p>
    <w:p w:rsidR="00F150E9" w:rsidRPr="008B354A" w:rsidRDefault="00F150E9" w:rsidP="00F150E9">
      <w:pPr>
        <w:widowControl w:val="0"/>
        <w:spacing w:after="120" w:line="240" w:lineRule="auto"/>
        <w:ind w:firstLine="567"/>
        <w:jc w:val="both"/>
        <w:rPr>
          <w:rFonts w:ascii="Times New Roman" w:eastAsia="Times New Roman" w:hAnsi="Times New Roman"/>
          <w:sz w:val="26"/>
          <w:szCs w:val="26"/>
          <w:lang/>
        </w:rPr>
      </w:pPr>
      <w:r w:rsidRPr="008B354A">
        <w:rPr>
          <w:rFonts w:ascii="Times New Roman" w:eastAsia="Times New Roman" w:hAnsi="Times New Roman"/>
          <w:sz w:val="26"/>
          <w:szCs w:val="26"/>
          <w:lang/>
        </w:rPr>
        <w:t>- Tham mưu tổ chức tập huấn cho các lực lượng tham gia tổ chức tiêm chủng vắc xin phòng COVID-19 trên địa bàn;</w:t>
      </w:r>
    </w:p>
    <w:p w:rsidR="00F150E9" w:rsidRPr="008B354A" w:rsidRDefault="00F150E9" w:rsidP="00F150E9">
      <w:pPr>
        <w:widowControl w:val="0"/>
        <w:spacing w:after="120" w:line="240" w:lineRule="auto"/>
        <w:ind w:firstLine="567"/>
        <w:jc w:val="both"/>
        <w:rPr>
          <w:rFonts w:ascii="Times New Roman" w:hAnsi="Times New Roman"/>
          <w:sz w:val="26"/>
          <w:szCs w:val="26"/>
        </w:rPr>
      </w:pPr>
      <w:r w:rsidRPr="008B354A">
        <w:rPr>
          <w:rFonts w:ascii="Times New Roman" w:hAnsi="Times New Roman"/>
          <w:sz w:val="26"/>
          <w:szCs w:val="26"/>
        </w:rPr>
        <w:t>- Tham mưu thành lập đoàn kiểm tra trực tiếp đi kiểm tra, giám sát các điểm tiêm, triển khai thực hiện trước và trong suốt thời gian tổ chức chiến dịch;</w:t>
      </w:r>
    </w:p>
    <w:p w:rsidR="00F150E9" w:rsidRPr="008B354A" w:rsidRDefault="00AF7DFB" w:rsidP="00AF7DFB">
      <w:pPr>
        <w:widowControl w:val="0"/>
        <w:spacing w:after="120" w:line="240" w:lineRule="auto"/>
        <w:ind w:firstLine="567"/>
        <w:jc w:val="both"/>
        <w:rPr>
          <w:rFonts w:ascii="Times New Roman" w:eastAsia="Times New Roman" w:hAnsi="Times New Roman"/>
          <w:sz w:val="26"/>
          <w:szCs w:val="26"/>
          <w:lang/>
        </w:rPr>
      </w:pPr>
      <w:r w:rsidRPr="008B354A">
        <w:rPr>
          <w:rFonts w:ascii="Times New Roman" w:hAnsi="Times New Roman"/>
          <w:sz w:val="26"/>
          <w:szCs w:val="26"/>
          <w:lang w:val="nl-NL"/>
        </w:rPr>
        <w:t>- Tham mưu quyết định thành lập 02 đội cấp cứu lưu động, phục v</w:t>
      </w:r>
      <w:r w:rsidRPr="008B354A">
        <w:rPr>
          <w:rFonts w:ascii="Times New Roman" w:hAnsi="Times New Roman"/>
          <w:sz w:val="26"/>
          <w:szCs w:val="26"/>
        </w:rPr>
        <w:t>ụ</w:t>
      </w:r>
      <w:r w:rsidRPr="008B354A">
        <w:rPr>
          <w:rFonts w:ascii="Times New Roman" w:hAnsi="Times New Roman"/>
          <w:sz w:val="26"/>
          <w:szCs w:val="26"/>
          <w:lang w:val="nl-NL"/>
        </w:rPr>
        <w:t xml:space="preserve"> cho công tác tiêm vắc xin</w:t>
      </w:r>
      <w:r w:rsidRPr="008B354A">
        <w:rPr>
          <w:rFonts w:ascii="Times New Roman" w:hAnsi="Times New Roman"/>
          <w:sz w:val="26"/>
          <w:szCs w:val="26"/>
        </w:rPr>
        <w:t xml:space="preserve"> phòng</w:t>
      </w:r>
      <w:r w:rsidRPr="008B354A">
        <w:rPr>
          <w:rFonts w:ascii="Times New Roman" w:hAnsi="Times New Roman"/>
          <w:sz w:val="26"/>
          <w:szCs w:val="26"/>
          <w:lang w:val="nl-NL"/>
        </w:rPr>
        <w:t xml:space="preserve"> COVID-19, thực hiện đơn nguyên điều trị (tối thiểu 05 giường) tại Trung tâm y tế</w:t>
      </w:r>
    </w:p>
    <w:p w:rsidR="00F150E9" w:rsidRPr="008B354A" w:rsidRDefault="00F150E9" w:rsidP="00F150E9">
      <w:pPr>
        <w:widowControl w:val="0"/>
        <w:spacing w:after="120" w:line="240" w:lineRule="auto"/>
        <w:ind w:firstLine="567"/>
        <w:jc w:val="both"/>
        <w:rPr>
          <w:rFonts w:ascii="Times New Roman" w:hAnsi="Times New Roman"/>
          <w:sz w:val="26"/>
          <w:szCs w:val="26"/>
        </w:rPr>
      </w:pPr>
      <w:r w:rsidRPr="008B354A">
        <w:rPr>
          <w:rFonts w:ascii="Times New Roman" w:hAnsi="Times New Roman"/>
          <w:sz w:val="26"/>
          <w:szCs w:val="26"/>
        </w:rPr>
        <w:lastRenderedPageBreak/>
        <w:t xml:space="preserve">- </w:t>
      </w:r>
      <w:r w:rsidR="00570DB6" w:rsidRPr="008B354A">
        <w:rPr>
          <w:rFonts w:ascii="Times New Roman" w:hAnsi="Times New Roman"/>
          <w:color w:val="000000"/>
          <w:sz w:val="26"/>
          <w:szCs w:val="26"/>
          <w:lang w:val="nl-NL"/>
        </w:rPr>
        <w:t xml:space="preserve">Hướng dẫn, sắp xếp các đối tượng đến tiêm chủng </w:t>
      </w:r>
      <w:proofErr w:type="gramStart"/>
      <w:r w:rsidR="00570DB6" w:rsidRPr="008B354A">
        <w:rPr>
          <w:rFonts w:ascii="Times New Roman" w:hAnsi="Times New Roman"/>
          <w:color w:val="000000"/>
          <w:sz w:val="26"/>
          <w:szCs w:val="26"/>
          <w:lang w:val="nl-NL"/>
        </w:rPr>
        <w:t>theo</w:t>
      </w:r>
      <w:proofErr w:type="gramEnd"/>
      <w:r w:rsidR="00570DB6" w:rsidRPr="008B354A">
        <w:rPr>
          <w:rFonts w:ascii="Times New Roman" w:hAnsi="Times New Roman"/>
          <w:color w:val="000000"/>
          <w:sz w:val="26"/>
          <w:szCs w:val="26"/>
          <w:lang w:val="nl-NL"/>
        </w:rPr>
        <w:t xml:space="preserve"> đúng quy định về giãn cách phòng chống COVID-19;</w:t>
      </w:r>
    </w:p>
    <w:p w:rsidR="00570DB6" w:rsidRPr="008B354A" w:rsidRDefault="00F150E9" w:rsidP="00F150E9">
      <w:pPr>
        <w:widowControl w:val="0"/>
        <w:spacing w:after="120" w:line="240" w:lineRule="auto"/>
        <w:ind w:firstLine="567"/>
        <w:jc w:val="both"/>
        <w:rPr>
          <w:rFonts w:ascii="Times New Roman" w:hAnsi="Times New Roman"/>
          <w:sz w:val="26"/>
          <w:szCs w:val="26"/>
        </w:rPr>
      </w:pPr>
      <w:proofErr w:type="gramStart"/>
      <w:r w:rsidRPr="008B354A">
        <w:rPr>
          <w:rFonts w:ascii="Times New Roman" w:hAnsi="Times New Roman"/>
          <w:sz w:val="26"/>
          <w:szCs w:val="26"/>
        </w:rPr>
        <w:t>-</w:t>
      </w:r>
      <w:r w:rsidR="00570DB6" w:rsidRPr="008B354A">
        <w:rPr>
          <w:rFonts w:ascii="Times New Roman" w:hAnsi="Times New Roman"/>
          <w:sz w:val="26"/>
          <w:szCs w:val="26"/>
        </w:rPr>
        <w:t xml:space="preserve"> Phòng KHNV phối hợp với Phòng tổ chức sắp xếp phân luồng và bàn ghế trong buổi tiêm chủng.</w:t>
      </w:r>
      <w:proofErr w:type="gramEnd"/>
      <w:r w:rsidR="00570DB6" w:rsidRPr="008B354A">
        <w:rPr>
          <w:rFonts w:ascii="Times New Roman" w:hAnsi="Times New Roman"/>
          <w:sz w:val="26"/>
          <w:szCs w:val="26"/>
        </w:rPr>
        <w:t xml:space="preserve"> </w:t>
      </w:r>
    </w:p>
    <w:p w:rsidR="00570DB6" w:rsidRPr="008B354A" w:rsidRDefault="00570DB6" w:rsidP="00570DB6">
      <w:pPr>
        <w:pStyle w:val="Vnbnnidung0"/>
        <w:tabs>
          <w:tab w:val="left" w:pos="720"/>
          <w:tab w:val="left" w:pos="2449"/>
        </w:tabs>
        <w:adjustRightInd w:val="0"/>
        <w:snapToGrid w:val="0"/>
        <w:spacing w:after="120" w:line="240" w:lineRule="auto"/>
        <w:ind w:firstLine="0"/>
        <w:jc w:val="both"/>
        <w:rPr>
          <w:rFonts w:cs="Times New Roman"/>
          <w:b/>
          <w:color w:val="000000"/>
          <w:sz w:val="26"/>
          <w:szCs w:val="26"/>
          <w:lang w:val="nl-NL"/>
        </w:rPr>
      </w:pPr>
      <w:r w:rsidRPr="008B354A">
        <w:rPr>
          <w:rFonts w:cs="Times New Roman"/>
          <w:b/>
          <w:color w:val="000000"/>
          <w:sz w:val="26"/>
          <w:szCs w:val="26"/>
          <w:lang w:val="nl-NL"/>
        </w:rPr>
        <w:tab/>
        <w:t xml:space="preserve">2.2.2 Phòng TCHC: </w:t>
      </w:r>
    </w:p>
    <w:p w:rsidR="00AF7DFB" w:rsidRPr="008B354A" w:rsidRDefault="00AF7DFB" w:rsidP="00AF7DFB">
      <w:pPr>
        <w:widowControl w:val="0"/>
        <w:spacing w:after="120" w:line="240" w:lineRule="auto"/>
        <w:ind w:left="567"/>
        <w:jc w:val="both"/>
        <w:rPr>
          <w:rFonts w:ascii="Times New Roman" w:eastAsia="Times New Roman" w:hAnsi="Times New Roman"/>
          <w:sz w:val="26"/>
          <w:szCs w:val="26"/>
          <w:lang w:val="nl-NL"/>
        </w:rPr>
      </w:pPr>
      <w:r w:rsidRPr="008B354A">
        <w:rPr>
          <w:rFonts w:ascii="Times New Roman" w:hAnsi="Times New Roman"/>
          <w:color w:val="000000"/>
          <w:sz w:val="26"/>
          <w:szCs w:val="26"/>
          <w:lang w:val="nl-NL"/>
        </w:rPr>
        <w:t xml:space="preserve">- </w:t>
      </w:r>
      <w:r w:rsidRPr="008B354A">
        <w:rPr>
          <w:rFonts w:ascii="Times New Roman" w:eastAsia="Times New Roman" w:hAnsi="Times New Roman"/>
          <w:sz w:val="26"/>
          <w:szCs w:val="26"/>
          <w:lang w:val="nl-NL"/>
        </w:rPr>
        <w:t>Bố trí xe để thực hiện công tác tiêm chủng và cấp cứu lưu động theo kế hoạch;</w:t>
      </w:r>
    </w:p>
    <w:p w:rsidR="003A1CC5" w:rsidRPr="008B354A" w:rsidRDefault="00AF7DFB" w:rsidP="00AF7DFB">
      <w:pPr>
        <w:widowControl w:val="0"/>
        <w:spacing w:after="120" w:line="240" w:lineRule="auto"/>
        <w:ind w:firstLine="567"/>
        <w:jc w:val="both"/>
        <w:rPr>
          <w:rFonts w:ascii="Times New Roman" w:eastAsia="Times New Roman" w:hAnsi="Times New Roman"/>
          <w:sz w:val="26"/>
          <w:szCs w:val="26"/>
          <w:lang w:val="nl-NL"/>
        </w:rPr>
      </w:pPr>
      <w:r w:rsidRPr="008B354A">
        <w:rPr>
          <w:rFonts w:ascii="Times New Roman" w:eastAsia="Times New Roman" w:hAnsi="Times New Roman"/>
          <w:sz w:val="26"/>
          <w:szCs w:val="26"/>
          <w:lang w:val="nl-NL"/>
        </w:rPr>
        <w:t>- Chuẩn bị các bản chỉ dẫn, bố trí 02 bàn tiếp đón, 02 bàn khám phân loại, 02 bàn tiêm, 02 bàn theo dõi phản ứng sau tiêm, ghế ngỗi chờ trước và sau tiêm.</w:t>
      </w:r>
    </w:p>
    <w:p w:rsidR="00AF7DFB" w:rsidRPr="008B354A" w:rsidRDefault="00AF7DFB" w:rsidP="00AF7DFB">
      <w:pPr>
        <w:pStyle w:val="Vnbnnidung0"/>
        <w:tabs>
          <w:tab w:val="left" w:pos="567"/>
        </w:tabs>
        <w:adjustRightInd w:val="0"/>
        <w:snapToGrid w:val="0"/>
        <w:spacing w:after="120" w:line="240" w:lineRule="auto"/>
        <w:ind w:firstLine="0"/>
        <w:jc w:val="both"/>
        <w:rPr>
          <w:rFonts w:cs="Times New Roman"/>
          <w:color w:val="000000"/>
          <w:sz w:val="26"/>
          <w:szCs w:val="26"/>
          <w:lang w:val="nl-NL"/>
        </w:rPr>
      </w:pPr>
      <w:r w:rsidRPr="008B354A">
        <w:rPr>
          <w:rFonts w:cs="Times New Roman"/>
          <w:color w:val="000000"/>
          <w:sz w:val="26"/>
          <w:szCs w:val="26"/>
        </w:rPr>
        <w:tab/>
      </w:r>
      <w:r w:rsidRPr="008B354A">
        <w:rPr>
          <w:rFonts w:cs="Times New Roman"/>
          <w:color w:val="000000"/>
          <w:sz w:val="26"/>
          <w:szCs w:val="26"/>
        </w:rPr>
        <w:tab/>
      </w:r>
      <w:r w:rsidRPr="008B354A">
        <w:rPr>
          <w:rFonts w:cs="Times New Roman"/>
          <w:b/>
          <w:color w:val="000000"/>
          <w:sz w:val="26"/>
          <w:szCs w:val="26"/>
          <w:lang w:val="nl-NL"/>
        </w:rPr>
        <w:t>2.2.3 Phòng kế toán tài vụ</w:t>
      </w:r>
      <w:r w:rsidRPr="008B354A">
        <w:rPr>
          <w:rFonts w:cs="Times New Roman"/>
          <w:color w:val="000000"/>
          <w:sz w:val="26"/>
          <w:szCs w:val="26"/>
          <w:lang w:val="nl-NL"/>
        </w:rPr>
        <w:t>:</w:t>
      </w:r>
    </w:p>
    <w:p w:rsidR="00AF7DFB" w:rsidRPr="008B354A" w:rsidRDefault="00AF7DFB" w:rsidP="00AF7DFB">
      <w:pPr>
        <w:pStyle w:val="Vnbnnidung0"/>
        <w:tabs>
          <w:tab w:val="left" w:pos="567"/>
        </w:tabs>
        <w:adjustRightInd w:val="0"/>
        <w:snapToGrid w:val="0"/>
        <w:spacing w:after="120" w:line="240" w:lineRule="auto"/>
        <w:ind w:firstLine="0"/>
        <w:jc w:val="both"/>
        <w:rPr>
          <w:rFonts w:cs="Times New Roman"/>
          <w:color w:val="000000"/>
          <w:sz w:val="26"/>
          <w:szCs w:val="26"/>
          <w:lang w:val="nl-NL"/>
        </w:rPr>
      </w:pPr>
      <w:r w:rsidRPr="008B354A">
        <w:rPr>
          <w:rFonts w:cs="Times New Roman"/>
          <w:color w:val="000000"/>
          <w:sz w:val="26"/>
          <w:szCs w:val="26"/>
          <w:lang w:val="nl-NL"/>
        </w:rPr>
        <w:tab/>
        <w:t xml:space="preserve"> - Nghiên cứu các văn bản pháp quy tham mưu cho Giám đốc bố trí kinh phí phục vụ kế hoạch tiêm vắc xin</w:t>
      </w:r>
      <w:r w:rsidRPr="008B354A">
        <w:rPr>
          <w:rFonts w:cs="Times New Roman"/>
          <w:color w:val="000000"/>
          <w:sz w:val="26"/>
          <w:szCs w:val="26"/>
        </w:rPr>
        <w:t xml:space="preserve"> phòng</w:t>
      </w:r>
      <w:r w:rsidRPr="008B354A">
        <w:rPr>
          <w:rFonts w:cs="Times New Roman"/>
          <w:color w:val="000000"/>
          <w:sz w:val="26"/>
          <w:szCs w:val="26"/>
          <w:lang w:val="nl-NL"/>
        </w:rPr>
        <w:t xml:space="preserve"> COVID-19 tại đơn vị.</w:t>
      </w:r>
    </w:p>
    <w:p w:rsidR="006437B0" w:rsidRPr="008B354A" w:rsidRDefault="006437B0" w:rsidP="006437B0">
      <w:pPr>
        <w:pStyle w:val="Vnbnnidung0"/>
        <w:tabs>
          <w:tab w:val="left" w:pos="720"/>
        </w:tabs>
        <w:adjustRightInd w:val="0"/>
        <w:snapToGrid w:val="0"/>
        <w:spacing w:after="120" w:line="240" w:lineRule="auto"/>
        <w:ind w:firstLine="0"/>
        <w:jc w:val="both"/>
        <w:rPr>
          <w:rFonts w:cs="Times New Roman"/>
          <w:b/>
          <w:color w:val="000000"/>
          <w:sz w:val="26"/>
          <w:szCs w:val="26"/>
        </w:rPr>
      </w:pPr>
      <w:r w:rsidRPr="008B354A">
        <w:rPr>
          <w:rFonts w:cs="Times New Roman"/>
          <w:b/>
          <w:color w:val="000000"/>
          <w:sz w:val="26"/>
          <w:szCs w:val="26"/>
          <w:lang w:val="nl-NL"/>
        </w:rPr>
        <w:tab/>
        <w:t xml:space="preserve">2.2.4 Khoa YTDP: </w:t>
      </w:r>
    </w:p>
    <w:p w:rsidR="006437B0" w:rsidRPr="008B354A" w:rsidRDefault="006437B0" w:rsidP="006437B0">
      <w:pPr>
        <w:widowControl w:val="0"/>
        <w:spacing w:after="120" w:line="240" w:lineRule="auto"/>
        <w:ind w:firstLine="567"/>
        <w:jc w:val="both"/>
        <w:rPr>
          <w:rFonts w:ascii="Times New Roman" w:eastAsia="Times New Roman" w:hAnsi="Times New Roman"/>
          <w:b/>
          <w:i/>
          <w:color w:val="FF0000"/>
          <w:sz w:val="26"/>
          <w:szCs w:val="26"/>
          <w:lang w:val="nl-NL"/>
        </w:rPr>
      </w:pPr>
      <w:r w:rsidRPr="008B354A">
        <w:rPr>
          <w:rFonts w:ascii="Times New Roman" w:hAnsi="Times New Roman"/>
          <w:color w:val="000000"/>
          <w:sz w:val="26"/>
          <w:szCs w:val="26"/>
          <w:lang w:val="nl-NL"/>
        </w:rPr>
        <w:tab/>
        <w:t xml:space="preserve">- </w:t>
      </w:r>
      <w:r w:rsidRPr="008B354A">
        <w:rPr>
          <w:rFonts w:ascii="Times New Roman" w:eastAsia="Times New Roman" w:hAnsi="Times New Roman"/>
          <w:sz w:val="26"/>
          <w:szCs w:val="26"/>
          <w:lang/>
        </w:rPr>
        <w:t>Xây dựng kế hoạch sử dụng vắc xin phòng COVID-19 trong buổi tiêm chủng điểm tiêm tại bệnh viện trình Ban Giám đốc ban hành kế hoạch sử dụng vắc xin COVID-19 tại điểm tiêm</w:t>
      </w:r>
      <w:r w:rsidRPr="008B354A">
        <w:rPr>
          <w:rFonts w:ascii="Times New Roman" w:eastAsia="Times New Roman" w:hAnsi="Times New Roman"/>
          <w:sz w:val="26"/>
          <w:szCs w:val="26"/>
          <w:lang w:val="vi-VN"/>
        </w:rPr>
        <w:t xml:space="preserve">, </w:t>
      </w:r>
      <w:r w:rsidRPr="008B354A">
        <w:rPr>
          <w:rFonts w:ascii="Times New Roman" w:eastAsia="Times New Roman" w:hAnsi="Times New Roman"/>
          <w:b/>
          <w:i/>
          <w:color w:val="FF0000"/>
          <w:sz w:val="26"/>
          <w:szCs w:val="26"/>
          <w:lang w:val="vi-VN"/>
        </w:rPr>
        <w:t>căn cứ tình hình phân bổ vác xin để điều chỉnh số lượng và đối tượng tiêm theo hướng dẫn của Trung tâm Kiểm soát Bệnh tật tỉnh</w:t>
      </w:r>
      <w:r w:rsidRPr="008B354A">
        <w:rPr>
          <w:rFonts w:ascii="Times New Roman" w:eastAsia="Times New Roman" w:hAnsi="Times New Roman"/>
          <w:b/>
          <w:i/>
          <w:color w:val="FF0000"/>
          <w:sz w:val="26"/>
          <w:szCs w:val="26"/>
          <w:lang/>
        </w:rPr>
        <w:t>;</w:t>
      </w:r>
    </w:p>
    <w:p w:rsidR="006437B0" w:rsidRPr="008B354A" w:rsidRDefault="006437B0" w:rsidP="006437B0">
      <w:pPr>
        <w:pStyle w:val="Vnbnnidung0"/>
        <w:tabs>
          <w:tab w:val="left" w:pos="567"/>
        </w:tabs>
        <w:adjustRightInd w:val="0"/>
        <w:snapToGrid w:val="0"/>
        <w:spacing w:after="120" w:line="240" w:lineRule="auto"/>
        <w:ind w:firstLine="0"/>
        <w:jc w:val="both"/>
        <w:rPr>
          <w:rFonts w:cs="Times New Roman"/>
          <w:color w:val="000000"/>
          <w:sz w:val="26"/>
          <w:szCs w:val="26"/>
          <w:lang w:val="nl-NL"/>
        </w:rPr>
      </w:pPr>
      <w:r w:rsidRPr="008B354A">
        <w:rPr>
          <w:rFonts w:cs="Times New Roman"/>
          <w:color w:val="000000"/>
          <w:sz w:val="26"/>
          <w:szCs w:val="26"/>
          <w:lang w:val="nl-NL"/>
        </w:rPr>
        <w:tab/>
      </w:r>
      <w:r w:rsidRPr="008B354A">
        <w:rPr>
          <w:rFonts w:cs="Times New Roman"/>
          <w:color w:val="000000"/>
          <w:sz w:val="26"/>
          <w:szCs w:val="26"/>
          <w:lang w:val="nl-NL"/>
        </w:rPr>
        <w:tab/>
        <w:t>- Tổng hợp và báo cáo về Ban giám đốc, Trung tâm kiểm soát bệnh tật tỉnh Lâm Đồng hàng ngày và kết thúc đợt tiêm vắc xin phòng COVID-19;</w:t>
      </w:r>
    </w:p>
    <w:p w:rsidR="006437B0" w:rsidRPr="008B354A" w:rsidRDefault="006437B0" w:rsidP="006437B0">
      <w:pPr>
        <w:widowControl w:val="0"/>
        <w:spacing w:after="120" w:line="240" w:lineRule="auto"/>
        <w:ind w:firstLine="720"/>
        <w:jc w:val="both"/>
        <w:rPr>
          <w:rFonts w:ascii="Times New Roman" w:eastAsia="Times New Roman" w:hAnsi="Times New Roman"/>
          <w:sz w:val="26"/>
          <w:szCs w:val="26"/>
          <w:lang w:val="nl-NL"/>
        </w:rPr>
      </w:pPr>
      <w:r w:rsidRPr="008B354A">
        <w:rPr>
          <w:rFonts w:ascii="Times New Roman" w:eastAsia="Times New Roman" w:hAnsi="Times New Roman"/>
          <w:sz w:val="26"/>
          <w:szCs w:val="26"/>
          <w:lang w:val="nl-NL"/>
        </w:rPr>
        <w:t xml:space="preserve">- Tham mưu công tác in ấn biểu mẫu, giấy mời, phối hợp tổ truyền thông in ấn tài liệu truyền thông phụ kế hoạch tiêm vắc xin </w:t>
      </w:r>
      <w:r w:rsidRPr="008B354A">
        <w:rPr>
          <w:rFonts w:ascii="Times New Roman" w:eastAsia="Times New Roman" w:hAnsi="Times New Roman"/>
          <w:sz w:val="26"/>
          <w:szCs w:val="26"/>
          <w:lang/>
        </w:rPr>
        <w:t xml:space="preserve">phòng </w:t>
      </w:r>
      <w:r w:rsidRPr="008B354A">
        <w:rPr>
          <w:rFonts w:ascii="Times New Roman" w:eastAsia="Times New Roman" w:hAnsi="Times New Roman"/>
          <w:sz w:val="26"/>
          <w:szCs w:val="26"/>
          <w:lang w:val="nl-NL"/>
        </w:rPr>
        <w:t>COVID-19;</w:t>
      </w:r>
    </w:p>
    <w:p w:rsidR="006437B0" w:rsidRPr="008B354A" w:rsidRDefault="006437B0" w:rsidP="006437B0">
      <w:pPr>
        <w:widowControl w:val="0"/>
        <w:spacing w:after="120" w:line="240" w:lineRule="auto"/>
        <w:ind w:firstLine="720"/>
        <w:jc w:val="both"/>
        <w:rPr>
          <w:rFonts w:ascii="Times New Roman" w:eastAsia="Times New Roman" w:hAnsi="Times New Roman"/>
          <w:sz w:val="26"/>
          <w:szCs w:val="26"/>
          <w:lang w:val="nl-NL"/>
        </w:rPr>
      </w:pPr>
      <w:r w:rsidRPr="008B354A">
        <w:rPr>
          <w:rFonts w:ascii="Times New Roman" w:hAnsi="Times New Roman"/>
          <w:sz w:val="26"/>
          <w:szCs w:val="26"/>
        </w:rPr>
        <w:t xml:space="preserve">- Tổ chức giám sát thường xuyên các hoạt động chuyên môn trước trong và sau buổi tiêm chủng tại các điểm tiêm: tuyên truyền; tiếp nhận, bảo quản, phân phối vắc xin, vật tư tiêm chủng của điểm tiêm bệnh viện giám sát phản ứng sau tiêm vắc </w:t>
      </w:r>
      <w:proofErr w:type="gramStart"/>
      <w:r w:rsidRPr="008B354A">
        <w:rPr>
          <w:rFonts w:ascii="Times New Roman" w:hAnsi="Times New Roman"/>
          <w:sz w:val="26"/>
          <w:szCs w:val="26"/>
        </w:rPr>
        <w:t>xin,....</w:t>
      </w:r>
      <w:proofErr w:type="gramEnd"/>
    </w:p>
    <w:p w:rsidR="00570DB6" w:rsidRPr="008B354A" w:rsidRDefault="00570DB6" w:rsidP="00570DB6">
      <w:pPr>
        <w:pStyle w:val="Vnbnnidung0"/>
        <w:tabs>
          <w:tab w:val="left" w:pos="720"/>
        </w:tabs>
        <w:adjustRightInd w:val="0"/>
        <w:snapToGrid w:val="0"/>
        <w:spacing w:after="120" w:line="240" w:lineRule="auto"/>
        <w:ind w:firstLine="0"/>
        <w:jc w:val="both"/>
        <w:rPr>
          <w:rFonts w:cs="Times New Roman"/>
          <w:b/>
          <w:color w:val="000000"/>
          <w:sz w:val="26"/>
          <w:szCs w:val="26"/>
          <w:lang w:val="nl-NL"/>
        </w:rPr>
      </w:pPr>
      <w:r w:rsidRPr="008B354A">
        <w:rPr>
          <w:rFonts w:cs="Times New Roman"/>
          <w:color w:val="000000"/>
          <w:sz w:val="26"/>
          <w:szCs w:val="26"/>
        </w:rPr>
        <w:tab/>
      </w:r>
      <w:r w:rsidR="006437B0" w:rsidRPr="008B354A">
        <w:rPr>
          <w:rFonts w:cs="Times New Roman"/>
          <w:b/>
          <w:color w:val="000000"/>
          <w:sz w:val="26"/>
          <w:szCs w:val="26"/>
          <w:lang w:val="nl-NL"/>
        </w:rPr>
        <w:t>2.2.5</w:t>
      </w:r>
      <w:r w:rsidRPr="008B354A">
        <w:rPr>
          <w:rFonts w:cs="Times New Roman"/>
          <w:b/>
          <w:color w:val="000000"/>
          <w:sz w:val="26"/>
          <w:szCs w:val="26"/>
          <w:lang w:val="nl-NL"/>
        </w:rPr>
        <w:t xml:space="preserve"> Khoa dược, vật tư y tế: </w:t>
      </w:r>
    </w:p>
    <w:p w:rsidR="00AF7DFB" w:rsidRPr="008B354A" w:rsidRDefault="00AF7DFB" w:rsidP="00AF7DFB">
      <w:pPr>
        <w:widowControl w:val="0"/>
        <w:spacing w:after="120" w:line="240" w:lineRule="auto"/>
        <w:ind w:firstLine="720"/>
        <w:jc w:val="both"/>
        <w:rPr>
          <w:rFonts w:ascii="Times New Roman" w:eastAsia="Times New Roman" w:hAnsi="Times New Roman"/>
          <w:sz w:val="26"/>
          <w:szCs w:val="26"/>
          <w:lang/>
        </w:rPr>
      </w:pPr>
      <w:r w:rsidRPr="008B354A">
        <w:rPr>
          <w:rFonts w:ascii="Times New Roman" w:eastAsia="Times New Roman" w:hAnsi="Times New Roman"/>
          <w:sz w:val="26"/>
          <w:szCs w:val="26"/>
          <w:lang/>
        </w:rPr>
        <w:t xml:space="preserve">- Chịu trách nhiệm là đầu mối tiếp nhận, bảo quản, phân phối vắc xin, vật tư tiêm chủng cho toàn huyện từ Trung tâm Kiểm soát bệnh tật tỉnh trước ngày tiêm chủng </w:t>
      </w:r>
      <w:r w:rsidR="002D2A45" w:rsidRPr="008B354A">
        <w:rPr>
          <w:rFonts w:ascii="Times New Roman" w:eastAsia="Times New Roman" w:hAnsi="Times New Roman"/>
          <w:sz w:val="26"/>
          <w:szCs w:val="26"/>
          <w:lang/>
        </w:rPr>
        <w:t>từ 1 đến 3 ngày;</w:t>
      </w:r>
    </w:p>
    <w:p w:rsidR="00AF7DFB" w:rsidRPr="008B354A" w:rsidRDefault="00AF7DFB" w:rsidP="00AF7DFB">
      <w:pPr>
        <w:widowControl w:val="0"/>
        <w:spacing w:after="120" w:line="240" w:lineRule="auto"/>
        <w:ind w:firstLine="720"/>
        <w:jc w:val="both"/>
        <w:rPr>
          <w:rFonts w:ascii="Times New Roman" w:eastAsia="Times New Roman" w:hAnsi="Times New Roman"/>
          <w:sz w:val="26"/>
          <w:szCs w:val="26"/>
          <w:lang/>
        </w:rPr>
      </w:pPr>
      <w:r w:rsidRPr="008B354A">
        <w:rPr>
          <w:rFonts w:ascii="Times New Roman" w:eastAsia="Times New Roman" w:hAnsi="Times New Roman"/>
          <w:sz w:val="26"/>
          <w:szCs w:val="26"/>
          <w:lang/>
        </w:rPr>
        <w:t>- Việc vận chuyển, bảo quản vắc xin phải được thực hiện bởi cán bộ được đào tạo hướng dẫn bảo quản vắc xin. Trong quá trình vận chuyển bảo quản vắc xin tại các tuyến phải có</w:t>
      </w:r>
      <w:r w:rsidR="002D2A45" w:rsidRPr="008B354A">
        <w:rPr>
          <w:rFonts w:ascii="Times New Roman" w:eastAsia="Times New Roman" w:hAnsi="Times New Roman"/>
          <w:sz w:val="26"/>
          <w:szCs w:val="26"/>
          <w:lang/>
        </w:rPr>
        <w:t xml:space="preserve"> thiết bị </w:t>
      </w:r>
      <w:proofErr w:type="gramStart"/>
      <w:r w:rsidR="002D2A45" w:rsidRPr="008B354A">
        <w:rPr>
          <w:rFonts w:ascii="Times New Roman" w:eastAsia="Times New Roman" w:hAnsi="Times New Roman"/>
          <w:sz w:val="26"/>
          <w:szCs w:val="26"/>
          <w:lang/>
        </w:rPr>
        <w:t>theo</w:t>
      </w:r>
      <w:proofErr w:type="gramEnd"/>
      <w:r w:rsidR="002D2A45" w:rsidRPr="008B354A">
        <w:rPr>
          <w:rFonts w:ascii="Times New Roman" w:eastAsia="Times New Roman" w:hAnsi="Times New Roman"/>
          <w:sz w:val="26"/>
          <w:szCs w:val="26"/>
          <w:lang/>
        </w:rPr>
        <w:t xml:space="preserve"> dõi nhiệt độ;</w:t>
      </w:r>
    </w:p>
    <w:p w:rsidR="002D2A45" w:rsidRPr="008B354A" w:rsidRDefault="00AF7DFB" w:rsidP="002D2A45">
      <w:pPr>
        <w:widowControl w:val="0"/>
        <w:spacing w:after="120" w:line="240" w:lineRule="auto"/>
        <w:ind w:firstLine="740"/>
        <w:jc w:val="both"/>
        <w:rPr>
          <w:rFonts w:ascii="Times New Roman" w:eastAsia="Times New Roman" w:hAnsi="Times New Roman"/>
          <w:sz w:val="26"/>
          <w:szCs w:val="26"/>
          <w:lang/>
        </w:rPr>
      </w:pPr>
      <w:r w:rsidRPr="008B354A">
        <w:rPr>
          <w:rFonts w:ascii="Times New Roman" w:eastAsia="Times New Roman" w:hAnsi="Times New Roman"/>
          <w:sz w:val="26"/>
          <w:szCs w:val="26"/>
          <w:lang/>
        </w:rPr>
        <w:t xml:space="preserve">- Bảo quản và cấp phát vắc xin </w:t>
      </w:r>
      <w:proofErr w:type="gramStart"/>
      <w:r w:rsidRPr="008B354A">
        <w:rPr>
          <w:rFonts w:ascii="Times New Roman" w:eastAsia="Times New Roman" w:hAnsi="Times New Roman"/>
          <w:sz w:val="26"/>
          <w:szCs w:val="26"/>
          <w:lang/>
        </w:rPr>
        <w:t>theo</w:t>
      </w:r>
      <w:proofErr w:type="gramEnd"/>
      <w:r w:rsidRPr="008B354A">
        <w:rPr>
          <w:rFonts w:ascii="Times New Roman" w:eastAsia="Times New Roman" w:hAnsi="Times New Roman"/>
          <w:sz w:val="26"/>
          <w:szCs w:val="26"/>
          <w:lang/>
        </w:rPr>
        <w:t xml:space="preserve"> kế hoạch</w:t>
      </w:r>
      <w:r w:rsidR="002D2A45" w:rsidRPr="008B354A">
        <w:rPr>
          <w:rFonts w:ascii="Times New Roman" w:eastAsia="Times New Roman" w:hAnsi="Times New Roman"/>
          <w:sz w:val="26"/>
          <w:szCs w:val="26"/>
          <w:lang w:eastAsia="vi-VN" w:bidi="vi-VN"/>
        </w:rPr>
        <w:t>tiêm vắc xin phòng COVID-19 huyện Bảo Lâm đợt 3 năm 2021.</w:t>
      </w:r>
    </w:p>
    <w:p w:rsidR="00570DB6" w:rsidRPr="008B354A" w:rsidRDefault="006437B0" w:rsidP="00570DB6">
      <w:pPr>
        <w:pStyle w:val="Vnbnnidung0"/>
        <w:tabs>
          <w:tab w:val="left" w:pos="720"/>
        </w:tabs>
        <w:adjustRightInd w:val="0"/>
        <w:snapToGrid w:val="0"/>
        <w:spacing w:after="120" w:line="240" w:lineRule="auto"/>
        <w:ind w:firstLine="0"/>
        <w:jc w:val="both"/>
        <w:rPr>
          <w:rFonts w:cs="Times New Roman"/>
          <w:b/>
          <w:color w:val="000000"/>
          <w:sz w:val="26"/>
          <w:szCs w:val="26"/>
        </w:rPr>
      </w:pPr>
      <w:r w:rsidRPr="008B354A">
        <w:rPr>
          <w:rFonts w:cs="Times New Roman"/>
          <w:sz w:val="26"/>
          <w:szCs w:val="26"/>
          <w:lang/>
        </w:rPr>
        <w:tab/>
      </w:r>
      <w:r w:rsidRPr="008B354A">
        <w:rPr>
          <w:rFonts w:cs="Times New Roman"/>
          <w:b/>
          <w:color w:val="000000"/>
          <w:sz w:val="26"/>
          <w:szCs w:val="26"/>
        </w:rPr>
        <w:t>2.2.6</w:t>
      </w:r>
      <w:r w:rsidR="00570DB6" w:rsidRPr="008B354A">
        <w:rPr>
          <w:rFonts w:cs="Times New Roman"/>
          <w:b/>
          <w:color w:val="000000"/>
          <w:sz w:val="26"/>
          <w:szCs w:val="26"/>
        </w:rPr>
        <w:t xml:space="preserve"> Phòng Điều dưỡng:</w:t>
      </w:r>
    </w:p>
    <w:p w:rsidR="003A1CC5" w:rsidRPr="008B354A" w:rsidRDefault="00AF7DFB" w:rsidP="00570DB6">
      <w:pPr>
        <w:pStyle w:val="Vnbnnidung0"/>
        <w:tabs>
          <w:tab w:val="left" w:pos="720"/>
        </w:tabs>
        <w:adjustRightInd w:val="0"/>
        <w:snapToGrid w:val="0"/>
        <w:spacing w:after="120" w:line="240" w:lineRule="auto"/>
        <w:ind w:firstLine="0"/>
        <w:jc w:val="both"/>
        <w:rPr>
          <w:rFonts w:cs="Times New Roman"/>
          <w:b/>
          <w:i/>
          <w:color w:val="000000"/>
          <w:sz w:val="26"/>
          <w:szCs w:val="26"/>
        </w:rPr>
      </w:pPr>
      <w:r w:rsidRPr="008B354A">
        <w:rPr>
          <w:rFonts w:cs="Times New Roman"/>
          <w:b/>
          <w:color w:val="000000"/>
          <w:sz w:val="26"/>
          <w:szCs w:val="26"/>
        </w:rPr>
        <w:tab/>
      </w:r>
      <w:r w:rsidRPr="008B354A">
        <w:rPr>
          <w:rFonts w:cs="Times New Roman"/>
          <w:b/>
          <w:i/>
          <w:color w:val="000000"/>
          <w:sz w:val="26"/>
          <w:szCs w:val="26"/>
        </w:rPr>
        <w:t>-</w:t>
      </w:r>
      <w:r w:rsidR="003A1CC5" w:rsidRPr="008B354A">
        <w:rPr>
          <w:rFonts w:cs="Times New Roman"/>
          <w:b/>
          <w:i/>
          <w:color w:val="000000"/>
          <w:sz w:val="26"/>
          <w:szCs w:val="26"/>
        </w:rPr>
        <w:t xml:space="preserve"> Hướng dẫn kỹ thuật </w:t>
      </w:r>
      <w:proofErr w:type="gramStart"/>
      <w:r w:rsidR="003A1CC5" w:rsidRPr="008B354A">
        <w:rPr>
          <w:rFonts w:cs="Times New Roman"/>
          <w:b/>
          <w:i/>
          <w:color w:val="000000"/>
          <w:sz w:val="26"/>
          <w:szCs w:val="26"/>
        </w:rPr>
        <w:t>pha</w:t>
      </w:r>
      <w:proofErr w:type="gramEnd"/>
      <w:r w:rsidR="003A1CC5" w:rsidRPr="008B354A">
        <w:rPr>
          <w:rFonts w:cs="Times New Roman"/>
          <w:b/>
          <w:i/>
          <w:color w:val="000000"/>
          <w:sz w:val="26"/>
          <w:szCs w:val="26"/>
        </w:rPr>
        <w:t xml:space="preserve"> và tiêm vắc xin Pfizer (comyr</w:t>
      </w:r>
      <w:r w:rsidR="00EE4FEF">
        <w:rPr>
          <w:rFonts w:cs="Times New Roman"/>
          <w:b/>
          <w:i/>
          <w:color w:val="000000"/>
          <w:sz w:val="26"/>
          <w:szCs w:val="26"/>
        </w:rPr>
        <w:t>n</w:t>
      </w:r>
      <w:r w:rsidR="003A1CC5" w:rsidRPr="008B354A">
        <w:rPr>
          <w:rFonts w:cs="Times New Roman"/>
          <w:b/>
          <w:i/>
          <w:color w:val="000000"/>
          <w:sz w:val="26"/>
          <w:szCs w:val="26"/>
        </w:rPr>
        <w:t>aty)</w:t>
      </w:r>
    </w:p>
    <w:p w:rsidR="00440DE6" w:rsidRPr="008B354A" w:rsidRDefault="00440DE6" w:rsidP="00440DE6">
      <w:pPr>
        <w:widowControl w:val="0"/>
        <w:spacing w:after="120" w:line="240" w:lineRule="auto"/>
        <w:ind w:firstLine="720"/>
        <w:jc w:val="both"/>
        <w:rPr>
          <w:rFonts w:ascii="Times New Roman" w:hAnsi="Times New Roman"/>
          <w:sz w:val="26"/>
          <w:szCs w:val="26"/>
        </w:rPr>
      </w:pPr>
      <w:r w:rsidRPr="008B354A">
        <w:rPr>
          <w:rFonts w:ascii="Times New Roman" w:hAnsi="Times New Roman"/>
          <w:color w:val="000000"/>
          <w:sz w:val="26"/>
          <w:szCs w:val="26"/>
        </w:rPr>
        <w:t xml:space="preserve">- </w:t>
      </w:r>
      <w:r w:rsidRPr="008B354A">
        <w:rPr>
          <w:rFonts w:ascii="Times New Roman" w:hAnsi="Times New Roman"/>
          <w:sz w:val="26"/>
          <w:szCs w:val="26"/>
        </w:rPr>
        <w:t xml:space="preserve">Hướng dẫn </w:t>
      </w:r>
      <w:proofErr w:type="gramStart"/>
      <w:r w:rsidRPr="008B354A">
        <w:rPr>
          <w:rFonts w:ascii="Times New Roman" w:hAnsi="Times New Roman"/>
          <w:sz w:val="26"/>
          <w:szCs w:val="26"/>
        </w:rPr>
        <w:t>thu</w:t>
      </w:r>
      <w:proofErr w:type="gramEnd"/>
      <w:r w:rsidRPr="008B354A">
        <w:rPr>
          <w:rFonts w:ascii="Times New Roman" w:hAnsi="Times New Roman"/>
          <w:sz w:val="26"/>
          <w:szCs w:val="26"/>
        </w:rPr>
        <w:t xml:space="preserve"> gom, lưu giữ, vận chuyển, xử lý chất thải cho điểm tiêm, </w:t>
      </w:r>
    </w:p>
    <w:p w:rsidR="00440DE6" w:rsidRPr="008B354A" w:rsidRDefault="00440DE6" w:rsidP="00440DE6">
      <w:pPr>
        <w:widowControl w:val="0"/>
        <w:spacing w:after="120" w:line="240" w:lineRule="auto"/>
        <w:ind w:firstLine="720"/>
        <w:jc w:val="both"/>
        <w:rPr>
          <w:rFonts w:ascii="Times New Roman" w:hAnsi="Times New Roman"/>
          <w:sz w:val="26"/>
          <w:szCs w:val="26"/>
        </w:rPr>
      </w:pPr>
      <w:r w:rsidRPr="008B354A">
        <w:rPr>
          <w:rFonts w:ascii="Times New Roman" w:hAnsi="Times New Roman"/>
          <w:sz w:val="26"/>
          <w:szCs w:val="26"/>
        </w:rPr>
        <w:t xml:space="preserve">- Chuẩn bị 02 bàn tiêm đầy đủ </w:t>
      </w:r>
      <w:proofErr w:type="gramStart"/>
      <w:r w:rsidRPr="008B354A">
        <w:rPr>
          <w:rFonts w:ascii="Times New Roman" w:hAnsi="Times New Roman"/>
          <w:sz w:val="26"/>
          <w:szCs w:val="26"/>
        </w:rPr>
        <w:t>theo</w:t>
      </w:r>
      <w:proofErr w:type="gramEnd"/>
      <w:r w:rsidRPr="008B354A">
        <w:rPr>
          <w:rFonts w:ascii="Times New Roman" w:hAnsi="Times New Roman"/>
          <w:sz w:val="26"/>
          <w:szCs w:val="26"/>
        </w:rPr>
        <w:t xml:space="preserve"> quy định;</w:t>
      </w:r>
    </w:p>
    <w:p w:rsidR="00570DB6" w:rsidRPr="008B354A" w:rsidRDefault="00440DE6" w:rsidP="006437B0">
      <w:pPr>
        <w:widowControl w:val="0"/>
        <w:spacing w:after="120" w:line="240" w:lineRule="auto"/>
        <w:ind w:firstLine="720"/>
        <w:jc w:val="both"/>
        <w:rPr>
          <w:rFonts w:ascii="Times New Roman" w:hAnsi="Times New Roman"/>
          <w:sz w:val="26"/>
          <w:szCs w:val="26"/>
        </w:rPr>
      </w:pPr>
      <w:r w:rsidRPr="008B354A">
        <w:rPr>
          <w:rFonts w:ascii="Times New Roman" w:hAnsi="Times New Roman"/>
          <w:sz w:val="26"/>
          <w:szCs w:val="26"/>
        </w:rPr>
        <w:t xml:space="preserve">- Dự trù thuốc Adrenaline và bơm </w:t>
      </w:r>
      <w:proofErr w:type="gramStart"/>
      <w:r w:rsidRPr="008B354A">
        <w:rPr>
          <w:rFonts w:ascii="Times New Roman" w:hAnsi="Times New Roman"/>
          <w:sz w:val="26"/>
          <w:szCs w:val="26"/>
        </w:rPr>
        <w:t>kim</w:t>
      </w:r>
      <w:proofErr w:type="gramEnd"/>
      <w:r w:rsidRPr="008B354A">
        <w:rPr>
          <w:rFonts w:ascii="Times New Roman" w:hAnsi="Times New Roman"/>
          <w:sz w:val="26"/>
          <w:szCs w:val="26"/>
        </w:rPr>
        <w:t xml:space="preserve"> tiêm, quyết toán thuốc, vật tư tại điểm tiêm Trung tâm y tế.</w:t>
      </w:r>
    </w:p>
    <w:p w:rsidR="00570DB6" w:rsidRPr="008B354A" w:rsidRDefault="00570DB6" w:rsidP="00570DB6">
      <w:pPr>
        <w:pStyle w:val="Vnbnnidung0"/>
        <w:tabs>
          <w:tab w:val="left" w:pos="567"/>
        </w:tabs>
        <w:adjustRightInd w:val="0"/>
        <w:snapToGrid w:val="0"/>
        <w:spacing w:after="120" w:line="240" w:lineRule="auto"/>
        <w:ind w:firstLine="0"/>
        <w:jc w:val="both"/>
        <w:rPr>
          <w:rFonts w:cs="Times New Roman"/>
          <w:color w:val="000000"/>
          <w:sz w:val="26"/>
          <w:szCs w:val="26"/>
          <w:lang w:val="nl-NL"/>
        </w:rPr>
      </w:pPr>
      <w:r w:rsidRPr="008B354A">
        <w:rPr>
          <w:rFonts w:cs="Times New Roman"/>
          <w:color w:val="000000"/>
          <w:sz w:val="26"/>
          <w:szCs w:val="26"/>
        </w:rPr>
        <w:lastRenderedPageBreak/>
        <w:tab/>
      </w:r>
      <w:r w:rsidRPr="008B354A">
        <w:rPr>
          <w:rFonts w:cs="Times New Roman"/>
          <w:b/>
          <w:color w:val="000000"/>
          <w:sz w:val="26"/>
          <w:szCs w:val="26"/>
          <w:lang w:val="nl-NL"/>
        </w:rPr>
        <w:t>2.2.7Phòng khám khu vực và trạm y tế</w:t>
      </w:r>
      <w:r w:rsidRPr="008B354A">
        <w:rPr>
          <w:rFonts w:cs="Times New Roman"/>
          <w:color w:val="000000"/>
          <w:sz w:val="26"/>
          <w:szCs w:val="26"/>
          <w:lang w:val="nl-NL"/>
        </w:rPr>
        <w:t>:</w:t>
      </w:r>
    </w:p>
    <w:p w:rsidR="00570DB6" w:rsidRPr="008B354A" w:rsidRDefault="00570DB6" w:rsidP="00570DB6">
      <w:pPr>
        <w:pStyle w:val="Vnbnnidung0"/>
        <w:tabs>
          <w:tab w:val="left" w:pos="567"/>
        </w:tabs>
        <w:adjustRightInd w:val="0"/>
        <w:snapToGrid w:val="0"/>
        <w:spacing w:after="120" w:line="240" w:lineRule="auto"/>
        <w:ind w:firstLine="0"/>
        <w:jc w:val="both"/>
        <w:rPr>
          <w:rFonts w:cs="Times New Roman"/>
          <w:color w:val="000000"/>
          <w:sz w:val="26"/>
          <w:szCs w:val="26"/>
          <w:lang w:val="nl-NL"/>
        </w:rPr>
      </w:pPr>
      <w:r w:rsidRPr="008B354A">
        <w:rPr>
          <w:rFonts w:cs="Times New Roman"/>
          <w:color w:val="000000"/>
          <w:sz w:val="26"/>
          <w:szCs w:val="26"/>
          <w:lang w:val="nl-NL"/>
        </w:rPr>
        <w:tab/>
      </w:r>
      <w:r w:rsidR="004938FD" w:rsidRPr="008B354A">
        <w:rPr>
          <w:rFonts w:cs="Times New Roman"/>
          <w:color w:val="000000"/>
          <w:sz w:val="26"/>
          <w:szCs w:val="26"/>
          <w:lang w:val="nl-NL"/>
        </w:rPr>
        <w:t xml:space="preserve"> -</w:t>
      </w:r>
      <w:r w:rsidRPr="008B354A">
        <w:rPr>
          <w:rFonts w:cs="Times New Roman"/>
          <w:color w:val="000000"/>
          <w:sz w:val="26"/>
          <w:szCs w:val="26"/>
          <w:lang w:val="nl-NL"/>
        </w:rPr>
        <w:t xml:space="preserve"> Lập danh sách các đối tượng tiêm theo kế hoạch chung của Trung tâm y tế, gửi về phòng nghiệp vụ để tổng hợp danh sách cho các đối tượng tiêm đợt 3 năm 2021. </w:t>
      </w:r>
    </w:p>
    <w:p w:rsidR="00570DB6" w:rsidRPr="008B354A" w:rsidRDefault="00570DB6" w:rsidP="00570DB6">
      <w:pPr>
        <w:spacing w:after="120" w:line="240" w:lineRule="auto"/>
        <w:ind w:firstLine="720"/>
        <w:jc w:val="both"/>
        <w:rPr>
          <w:rFonts w:ascii="Times New Roman" w:hAnsi="Times New Roman"/>
          <w:b/>
          <w:sz w:val="26"/>
          <w:szCs w:val="26"/>
        </w:rPr>
      </w:pPr>
      <w:r w:rsidRPr="008B354A">
        <w:rPr>
          <w:rFonts w:ascii="Times New Roman" w:hAnsi="Times New Roman"/>
          <w:b/>
          <w:sz w:val="26"/>
          <w:szCs w:val="26"/>
        </w:rPr>
        <w:t>2.2.8 Các Nhân viên phục vụ điểm tiêm chủng TTYT Bảo Lâm:</w:t>
      </w:r>
    </w:p>
    <w:p w:rsidR="00570DB6" w:rsidRPr="008B354A" w:rsidRDefault="00570DB6" w:rsidP="00570DB6">
      <w:pPr>
        <w:spacing w:after="120" w:line="240" w:lineRule="auto"/>
        <w:ind w:firstLine="720"/>
        <w:jc w:val="both"/>
        <w:rPr>
          <w:rFonts w:ascii="Times New Roman" w:hAnsi="Times New Roman"/>
          <w:b/>
          <w:i/>
          <w:sz w:val="26"/>
          <w:szCs w:val="26"/>
        </w:rPr>
      </w:pPr>
      <w:r w:rsidRPr="008B354A">
        <w:rPr>
          <w:rFonts w:ascii="Times New Roman" w:hAnsi="Times New Roman"/>
          <w:sz w:val="26"/>
          <w:szCs w:val="26"/>
        </w:rPr>
        <w:t xml:space="preserve">- Bộ phận hướng dẫn phân luồng dựa vào tình hình thực tế để sắp xếp và hướng dẫn các đối tượng vào khu vực tiếp </w:t>
      </w:r>
      <w:proofErr w:type="gramStart"/>
      <w:r w:rsidRPr="008B354A">
        <w:rPr>
          <w:rFonts w:ascii="Times New Roman" w:hAnsi="Times New Roman"/>
          <w:sz w:val="26"/>
          <w:szCs w:val="26"/>
        </w:rPr>
        <w:t>đón</w:t>
      </w:r>
      <w:r w:rsidRPr="008B354A">
        <w:rPr>
          <w:rFonts w:ascii="Times New Roman" w:hAnsi="Times New Roman"/>
          <w:b/>
          <w:i/>
          <w:sz w:val="26"/>
          <w:szCs w:val="26"/>
        </w:rPr>
        <w:t>(</w:t>
      </w:r>
      <w:proofErr w:type="gramEnd"/>
      <w:r w:rsidRPr="008B354A">
        <w:rPr>
          <w:rFonts w:ascii="Times New Roman" w:hAnsi="Times New Roman"/>
          <w:b/>
          <w:i/>
          <w:sz w:val="26"/>
          <w:szCs w:val="26"/>
        </w:rPr>
        <w:t>Mông Thị Điệp, Nguyễn Thị Kim Anh).</w:t>
      </w:r>
    </w:p>
    <w:p w:rsidR="00570DB6" w:rsidRPr="008B354A" w:rsidRDefault="00570DB6" w:rsidP="00570DB6">
      <w:pPr>
        <w:spacing w:after="120" w:line="240" w:lineRule="auto"/>
        <w:ind w:firstLine="720"/>
        <w:jc w:val="both"/>
        <w:rPr>
          <w:rFonts w:ascii="Times New Roman" w:hAnsi="Times New Roman"/>
          <w:b/>
          <w:i/>
          <w:sz w:val="26"/>
          <w:szCs w:val="26"/>
        </w:rPr>
      </w:pPr>
      <w:r w:rsidRPr="008B354A">
        <w:rPr>
          <w:rFonts w:ascii="Times New Roman" w:hAnsi="Times New Roman"/>
          <w:sz w:val="26"/>
          <w:szCs w:val="26"/>
        </w:rPr>
        <w:t xml:space="preserve">- Bộ phận tiếp đón phối hợp khoa y tế dự phòng để lấy biểu mẫu, phòng KHNV lấy danh sách các đối tượn để phục vụ trong buổi tiêm chủng </w:t>
      </w:r>
      <w:r w:rsidRPr="008B354A">
        <w:rPr>
          <w:rFonts w:ascii="Times New Roman" w:hAnsi="Times New Roman"/>
          <w:b/>
          <w:i/>
          <w:sz w:val="26"/>
          <w:szCs w:val="26"/>
        </w:rPr>
        <w:t>(NHS</w:t>
      </w:r>
      <w:proofErr w:type="gramStart"/>
      <w:r w:rsidRPr="008B354A">
        <w:rPr>
          <w:rFonts w:ascii="Times New Roman" w:hAnsi="Times New Roman"/>
          <w:b/>
          <w:i/>
          <w:sz w:val="26"/>
          <w:szCs w:val="26"/>
        </w:rPr>
        <w:t>:Phan</w:t>
      </w:r>
      <w:proofErr w:type="gramEnd"/>
      <w:r w:rsidRPr="008B354A">
        <w:rPr>
          <w:rFonts w:ascii="Times New Roman" w:hAnsi="Times New Roman"/>
          <w:b/>
          <w:i/>
          <w:sz w:val="26"/>
          <w:szCs w:val="26"/>
        </w:rPr>
        <w:t xml:space="preserve"> Thị Lệ Xuân, Đặng Thị Vân)</w:t>
      </w:r>
    </w:p>
    <w:p w:rsidR="00570DB6" w:rsidRPr="008B354A" w:rsidRDefault="00570DB6" w:rsidP="00570DB6">
      <w:pPr>
        <w:spacing w:after="120" w:line="240" w:lineRule="auto"/>
        <w:ind w:firstLine="720"/>
        <w:jc w:val="both"/>
        <w:rPr>
          <w:rFonts w:ascii="Times New Roman" w:hAnsi="Times New Roman"/>
          <w:b/>
          <w:i/>
          <w:sz w:val="26"/>
          <w:szCs w:val="26"/>
        </w:rPr>
      </w:pPr>
      <w:r w:rsidRPr="008B354A">
        <w:rPr>
          <w:rFonts w:ascii="Times New Roman" w:hAnsi="Times New Roman"/>
          <w:sz w:val="26"/>
          <w:szCs w:val="26"/>
        </w:rPr>
        <w:t xml:space="preserve">- Bộ phận khám phân loại liên hệ phòng KHNV lấy danh sách đối tượng khám và tự chuẩn bị trang thiết bị tại bàn khám phân loại </w:t>
      </w:r>
      <w:r w:rsidR="00EE4FEF">
        <w:rPr>
          <w:rFonts w:ascii="Times New Roman" w:hAnsi="Times New Roman"/>
          <w:b/>
          <w:i/>
          <w:sz w:val="26"/>
          <w:szCs w:val="26"/>
        </w:rPr>
        <w:t>(BS: Trần Văn Sơn</w:t>
      </w:r>
      <w:r w:rsidRPr="008B354A">
        <w:rPr>
          <w:rFonts w:ascii="Times New Roman" w:hAnsi="Times New Roman"/>
          <w:b/>
          <w:i/>
          <w:sz w:val="26"/>
          <w:szCs w:val="26"/>
        </w:rPr>
        <w:t>, Hoàng Thị Thoa)</w:t>
      </w:r>
    </w:p>
    <w:p w:rsidR="00570DB6" w:rsidRPr="008B354A" w:rsidRDefault="00570DB6" w:rsidP="00570DB6">
      <w:pPr>
        <w:spacing w:after="120" w:line="240" w:lineRule="auto"/>
        <w:ind w:firstLine="720"/>
        <w:jc w:val="both"/>
        <w:rPr>
          <w:rFonts w:ascii="Times New Roman" w:hAnsi="Times New Roman"/>
          <w:b/>
          <w:sz w:val="26"/>
          <w:szCs w:val="26"/>
        </w:rPr>
      </w:pPr>
      <w:r w:rsidRPr="008B354A">
        <w:rPr>
          <w:rFonts w:ascii="Times New Roman" w:hAnsi="Times New Roman"/>
          <w:b/>
          <w:sz w:val="26"/>
          <w:szCs w:val="26"/>
        </w:rPr>
        <w:t xml:space="preserve">- </w:t>
      </w:r>
      <w:r w:rsidRPr="008B354A">
        <w:rPr>
          <w:rFonts w:ascii="Times New Roman" w:hAnsi="Times New Roman"/>
          <w:sz w:val="26"/>
          <w:szCs w:val="26"/>
        </w:rPr>
        <w:t xml:space="preserve">Bộ phận phụ trách bàn tiêm thực hiện công tác tiêm tại bàn tiêm </w:t>
      </w:r>
      <w:r w:rsidRPr="008B354A">
        <w:rPr>
          <w:rFonts w:ascii="Times New Roman" w:hAnsi="Times New Roman"/>
          <w:b/>
          <w:i/>
          <w:sz w:val="26"/>
          <w:szCs w:val="26"/>
        </w:rPr>
        <w:t>(Nguyễn Thị Tuyết Mai, Nguyễn Thị Thu)</w:t>
      </w:r>
    </w:p>
    <w:p w:rsidR="00570DB6" w:rsidRPr="008B354A" w:rsidRDefault="00570DB6" w:rsidP="00570DB6">
      <w:pPr>
        <w:spacing w:after="120" w:line="240" w:lineRule="auto"/>
        <w:ind w:firstLine="720"/>
        <w:jc w:val="both"/>
        <w:rPr>
          <w:rFonts w:ascii="Times New Roman" w:hAnsi="Times New Roman"/>
          <w:b/>
          <w:i/>
          <w:sz w:val="26"/>
          <w:szCs w:val="26"/>
        </w:rPr>
      </w:pPr>
      <w:r w:rsidRPr="008B354A">
        <w:rPr>
          <w:rFonts w:ascii="Times New Roman" w:hAnsi="Times New Roman"/>
          <w:b/>
          <w:sz w:val="26"/>
          <w:szCs w:val="26"/>
        </w:rPr>
        <w:t xml:space="preserve">- </w:t>
      </w:r>
      <w:r w:rsidRPr="008B354A">
        <w:rPr>
          <w:rFonts w:ascii="Times New Roman" w:hAnsi="Times New Roman"/>
          <w:sz w:val="26"/>
          <w:szCs w:val="26"/>
        </w:rPr>
        <w:t xml:space="preserve">Bộ phận </w:t>
      </w:r>
      <w:proofErr w:type="gramStart"/>
      <w:r w:rsidRPr="008B354A">
        <w:rPr>
          <w:rFonts w:ascii="Times New Roman" w:hAnsi="Times New Roman"/>
          <w:sz w:val="26"/>
          <w:szCs w:val="26"/>
        </w:rPr>
        <w:t>theo</w:t>
      </w:r>
      <w:proofErr w:type="gramEnd"/>
      <w:r w:rsidRPr="008B354A">
        <w:rPr>
          <w:rFonts w:ascii="Times New Roman" w:hAnsi="Times New Roman"/>
          <w:sz w:val="26"/>
          <w:szCs w:val="26"/>
        </w:rPr>
        <w:t xml:space="preserve"> cấp giấy chứng nhận tiêm chủng và theo dõi sau tiêm hướng dẫn các đối tượng tiêm nghỉ ngơi theo dõi sau tiêm 30 phút tại điểm tiêm và 24 giờ tại nhà </w:t>
      </w:r>
      <w:r w:rsidRPr="008B354A">
        <w:rPr>
          <w:rFonts w:ascii="Times New Roman" w:hAnsi="Times New Roman"/>
          <w:b/>
          <w:i/>
          <w:sz w:val="26"/>
          <w:szCs w:val="26"/>
        </w:rPr>
        <w:t>(CNĐD: Phạm Thị Thu Hằng, NHS: Vũ Thị Thanh Nga)</w:t>
      </w:r>
    </w:p>
    <w:p w:rsidR="00BF26C7" w:rsidRPr="008B354A" w:rsidRDefault="00BF26C7" w:rsidP="00570DB6">
      <w:pPr>
        <w:spacing w:after="120" w:line="240" w:lineRule="auto"/>
        <w:ind w:firstLine="720"/>
        <w:jc w:val="both"/>
        <w:rPr>
          <w:rFonts w:ascii="Times New Roman" w:hAnsi="Times New Roman"/>
          <w:sz w:val="26"/>
          <w:szCs w:val="26"/>
        </w:rPr>
      </w:pPr>
      <w:r w:rsidRPr="008B354A">
        <w:rPr>
          <w:rFonts w:ascii="Times New Roman" w:hAnsi="Times New Roman"/>
          <w:sz w:val="26"/>
          <w:szCs w:val="26"/>
        </w:rPr>
        <w:t>- Bộ phận phụ trách nhập phần mềm hồ sơ sức khỏe tại 02 bàn tiêm</w:t>
      </w:r>
    </w:p>
    <w:p w:rsidR="00BF26C7" w:rsidRPr="008B354A" w:rsidRDefault="00EE4FEF" w:rsidP="00570DB6">
      <w:pPr>
        <w:spacing w:after="120" w:line="240" w:lineRule="auto"/>
        <w:ind w:firstLine="720"/>
        <w:jc w:val="both"/>
        <w:rPr>
          <w:rFonts w:ascii="Times New Roman" w:hAnsi="Times New Roman"/>
          <w:b/>
          <w:i/>
          <w:sz w:val="26"/>
          <w:szCs w:val="26"/>
        </w:rPr>
      </w:pPr>
      <w:r>
        <w:rPr>
          <w:rFonts w:ascii="Times New Roman" w:hAnsi="Times New Roman"/>
          <w:b/>
          <w:i/>
          <w:sz w:val="26"/>
          <w:szCs w:val="26"/>
        </w:rPr>
        <w:t xml:space="preserve"> </w:t>
      </w:r>
      <w:proofErr w:type="gramStart"/>
      <w:r>
        <w:rPr>
          <w:rFonts w:ascii="Times New Roman" w:hAnsi="Times New Roman"/>
          <w:b/>
          <w:i/>
          <w:sz w:val="26"/>
          <w:szCs w:val="26"/>
        </w:rPr>
        <w:t>( Nguyê</w:t>
      </w:r>
      <w:proofErr w:type="gramEnd"/>
      <w:r>
        <w:rPr>
          <w:rFonts w:ascii="Times New Roman" w:hAnsi="Times New Roman"/>
          <w:b/>
          <w:i/>
          <w:sz w:val="26"/>
          <w:szCs w:val="26"/>
        </w:rPr>
        <w:t>̃n T</w:t>
      </w:r>
      <w:r w:rsidR="00BF26C7" w:rsidRPr="008B354A">
        <w:rPr>
          <w:rFonts w:ascii="Times New Roman" w:hAnsi="Times New Roman"/>
          <w:b/>
          <w:i/>
          <w:sz w:val="26"/>
          <w:szCs w:val="26"/>
        </w:rPr>
        <w:t>hị Hoài Thương, Nguyễn Phúc Sơn)</w:t>
      </w:r>
    </w:p>
    <w:p w:rsidR="00570DB6" w:rsidRPr="008B354A" w:rsidRDefault="00570DB6" w:rsidP="00570DB6">
      <w:pPr>
        <w:ind w:firstLine="420"/>
        <w:jc w:val="both"/>
        <w:rPr>
          <w:rFonts w:ascii="Times New Roman" w:hAnsi="Times New Roman"/>
          <w:b/>
          <w:sz w:val="26"/>
          <w:szCs w:val="26"/>
          <w:lang w:val="it-IT"/>
        </w:rPr>
      </w:pPr>
      <w:r w:rsidRPr="008B354A">
        <w:rPr>
          <w:rFonts w:ascii="Times New Roman" w:hAnsi="Times New Roman"/>
          <w:b/>
          <w:sz w:val="26"/>
          <w:szCs w:val="26"/>
          <w:lang w:val="vi-VN"/>
        </w:rPr>
        <w:t>3</w:t>
      </w:r>
      <w:r w:rsidRPr="008B354A">
        <w:rPr>
          <w:rFonts w:ascii="Times New Roman" w:hAnsi="Times New Roman"/>
          <w:b/>
          <w:sz w:val="26"/>
          <w:szCs w:val="26"/>
          <w:lang w:val="it-IT"/>
        </w:rPr>
        <w:t xml:space="preserve">. Cung ứng vắc xin </w:t>
      </w:r>
      <w:r w:rsidRPr="008B354A">
        <w:rPr>
          <w:rFonts w:ascii="Times New Roman" w:hAnsi="Times New Roman"/>
          <w:b/>
          <w:sz w:val="26"/>
          <w:szCs w:val="26"/>
          <w:lang w:val="vi-VN"/>
        </w:rPr>
        <w:t>Covid-19</w:t>
      </w:r>
      <w:r w:rsidRPr="008B354A">
        <w:rPr>
          <w:rFonts w:ascii="Times New Roman" w:hAnsi="Times New Roman"/>
          <w:b/>
          <w:sz w:val="26"/>
          <w:szCs w:val="26"/>
          <w:lang w:val="it-IT"/>
        </w:rPr>
        <w:t>, vật tư tiêm chủng</w:t>
      </w:r>
    </w:p>
    <w:p w:rsidR="00823B4F" w:rsidRPr="008B354A" w:rsidRDefault="00570DB6" w:rsidP="004938FD">
      <w:pPr>
        <w:ind w:firstLine="420"/>
        <w:jc w:val="both"/>
        <w:rPr>
          <w:rFonts w:ascii="Times New Roman" w:hAnsi="Times New Roman"/>
          <w:sz w:val="26"/>
          <w:szCs w:val="26"/>
          <w:lang w:val="it-IT"/>
        </w:rPr>
      </w:pPr>
      <w:r w:rsidRPr="008B354A">
        <w:rPr>
          <w:rFonts w:ascii="Times New Roman" w:hAnsi="Times New Roman"/>
          <w:sz w:val="26"/>
          <w:szCs w:val="26"/>
          <w:lang w:val="it-IT"/>
        </w:rPr>
        <w:t>- Trung tâm y tế nhận vắc xin tại kho dược CDC Tỉnh bảo quản và cấp phát tại điểm tiêm chủng tại Trung tâm y tế Bảo Lâm</w:t>
      </w:r>
    </w:p>
    <w:p w:rsidR="00570DB6" w:rsidRPr="008B354A" w:rsidRDefault="00570DB6" w:rsidP="00823B4F">
      <w:pPr>
        <w:ind w:firstLine="420"/>
        <w:jc w:val="both"/>
        <w:rPr>
          <w:rFonts w:ascii="Times New Roman" w:hAnsi="Times New Roman"/>
          <w:i/>
          <w:sz w:val="26"/>
          <w:szCs w:val="26"/>
          <w:lang w:val="vi-VN"/>
        </w:rPr>
      </w:pPr>
      <w:r w:rsidRPr="008B354A">
        <w:rPr>
          <w:rFonts w:ascii="Times New Roman" w:hAnsi="Times New Roman"/>
          <w:sz w:val="26"/>
          <w:szCs w:val="26"/>
          <w:lang w:val="nl-NL"/>
        </w:rPr>
        <w:t>-</w:t>
      </w:r>
      <w:r w:rsidRPr="008B354A">
        <w:rPr>
          <w:rFonts w:ascii="Times New Roman" w:hAnsi="Times New Roman"/>
          <w:i/>
          <w:sz w:val="26"/>
          <w:szCs w:val="26"/>
          <w:lang w:val="nl-NL"/>
        </w:rPr>
        <w:t xml:space="preserve"> Nhu cầu vắc xin </w:t>
      </w:r>
      <w:r w:rsidRPr="008B354A">
        <w:rPr>
          <w:rFonts w:ascii="Times New Roman" w:hAnsi="Times New Roman"/>
          <w:i/>
          <w:sz w:val="26"/>
          <w:szCs w:val="26"/>
          <w:lang w:val="vi-VN"/>
        </w:rPr>
        <w:t>Covid-19</w:t>
      </w:r>
      <w:r w:rsidRPr="008B354A">
        <w:rPr>
          <w:rFonts w:ascii="Times New Roman" w:hAnsi="Times New Roman"/>
          <w:i/>
          <w:sz w:val="26"/>
          <w:szCs w:val="26"/>
          <w:lang w:val="nl-NL"/>
        </w:rPr>
        <w:t xml:space="preserve">, vật tư tiêm chủng </w:t>
      </w:r>
      <w:r w:rsidRPr="008B354A">
        <w:rPr>
          <w:rFonts w:ascii="Times New Roman" w:hAnsi="Times New Roman"/>
          <w:i/>
          <w:sz w:val="26"/>
          <w:szCs w:val="26"/>
          <w:lang w:val="vi-VN"/>
        </w:rPr>
        <w:t xml:space="preserve">đợt 3 </w:t>
      </w:r>
      <w:r w:rsidRPr="008B354A">
        <w:rPr>
          <w:rFonts w:ascii="Times New Roman" w:hAnsi="Times New Roman"/>
          <w:i/>
          <w:sz w:val="26"/>
          <w:szCs w:val="26"/>
          <w:lang w:val="nl-NL"/>
        </w:rPr>
        <w:t>năm 202</w:t>
      </w:r>
      <w:r w:rsidRPr="008B354A">
        <w:rPr>
          <w:rFonts w:ascii="Times New Roman" w:hAnsi="Times New Roman"/>
          <w:i/>
          <w:sz w:val="26"/>
          <w:szCs w:val="26"/>
          <w:lang w:val="vi-VN"/>
        </w:rPr>
        <w:t>1</w:t>
      </w:r>
    </w:p>
    <w:tbl>
      <w:tblPr>
        <w:tblW w:w="95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276"/>
        <w:gridCol w:w="3260"/>
        <w:gridCol w:w="1701"/>
        <w:gridCol w:w="1740"/>
      </w:tblGrid>
      <w:tr w:rsidR="00570DB6" w:rsidRPr="008B354A" w:rsidTr="00E92806">
        <w:trPr>
          <w:trHeight w:val="1137"/>
        </w:trPr>
        <w:tc>
          <w:tcPr>
            <w:tcW w:w="1559" w:type="dxa"/>
            <w:noWrap/>
            <w:vAlign w:val="center"/>
          </w:tcPr>
          <w:p w:rsidR="00570DB6" w:rsidRPr="008B354A" w:rsidRDefault="00570DB6" w:rsidP="00E92806">
            <w:pPr>
              <w:jc w:val="center"/>
              <w:rPr>
                <w:rFonts w:ascii="Times New Roman" w:hAnsi="Times New Roman"/>
                <w:b/>
                <w:color w:val="000000"/>
                <w:sz w:val="26"/>
                <w:szCs w:val="26"/>
                <w:lang w:val="nl-NL"/>
              </w:rPr>
            </w:pPr>
            <w:r w:rsidRPr="008B354A">
              <w:rPr>
                <w:rFonts w:ascii="Times New Roman" w:hAnsi="Times New Roman"/>
                <w:b/>
                <w:color w:val="000000"/>
                <w:sz w:val="26"/>
                <w:szCs w:val="26"/>
                <w:lang w:val="nl-NL"/>
              </w:rPr>
              <w:t>Điểm tiêm</w:t>
            </w:r>
          </w:p>
        </w:tc>
        <w:tc>
          <w:tcPr>
            <w:tcW w:w="1276" w:type="dxa"/>
            <w:vAlign w:val="center"/>
          </w:tcPr>
          <w:p w:rsidR="00570DB6" w:rsidRPr="008B354A" w:rsidRDefault="00570DB6" w:rsidP="00E92806">
            <w:pPr>
              <w:jc w:val="center"/>
              <w:rPr>
                <w:rFonts w:ascii="Times New Roman" w:hAnsi="Times New Roman"/>
                <w:b/>
                <w:bCs/>
                <w:sz w:val="26"/>
                <w:szCs w:val="26"/>
              </w:rPr>
            </w:pPr>
            <w:r w:rsidRPr="008B354A">
              <w:rPr>
                <w:rFonts w:ascii="Times New Roman" w:hAnsi="Times New Roman"/>
                <w:b/>
                <w:bCs/>
                <w:sz w:val="26"/>
                <w:szCs w:val="26"/>
              </w:rPr>
              <w:t>Đối tượng</w:t>
            </w:r>
          </w:p>
        </w:tc>
        <w:tc>
          <w:tcPr>
            <w:tcW w:w="3260" w:type="dxa"/>
            <w:vAlign w:val="center"/>
          </w:tcPr>
          <w:p w:rsidR="00570DB6" w:rsidRPr="008B354A" w:rsidRDefault="00570DB6" w:rsidP="00E92806">
            <w:pPr>
              <w:jc w:val="center"/>
              <w:rPr>
                <w:rFonts w:ascii="Times New Roman" w:hAnsi="Times New Roman"/>
                <w:b/>
                <w:bCs/>
                <w:sz w:val="26"/>
                <w:szCs w:val="26"/>
              </w:rPr>
            </w:pPr>
            <w:r w:rsidRPr="008B354A">
              <w:rPr>
                <w:rFonts w:ascii="Times New Roman" w:hAnsi="Times New Roman"/>
                <w:b/>
                <w:bCs/>
                <w:sz w:val="26"/>
                <w:szCs w:val="26"/>
                <w:lang w:val="fr-FR"/>
              </w:rPr>
              <w:t xml:space="preserve">Vắcxin </w:t>
            </w:r>
            <w:r w:rsidRPr="008B354A">
              <w:rPr>
                <w:rFonts w:ascii="Times New Roman" w:hAnsi="Times New Roman"/>
                <w:b/>
                <w:color w:val="000000"/>
                <w:sz w:val="26"/>
                <w:szCs w:val="26"/>
              </w:rPr>
              <w:t xml:space="preserve">AstraZeneca </w:t>
            </w:r>
            <w:proofErr w:type="gramStart"/>
            <w:r w:rsidRPr="008B354A">
              <w:rPr>
                <w:rFonts w:ascii="Times New Roman" w:hAnsi="Times New Roman"/>
                <w:b/>
                <w:color w:val="000000"/>
                <w:sz w:val="26"/>
                <w:szCs w:val="26"/>
              </w:rPr>
              <w:t>( lo</w:t>
            </w:r>
            <w:proofErr w:type="gramEnd"/>
            <w:r w:rsidRPr="008B354A">
              <w:rPr>
                <w:rFonts w:ascii="Times New Roman" w:hAnsi="Times New Roman"/>
                <w:b/>
                <w:color w:val="000000"/>
                <w:sz w:val="26"/>
                <w:szCs w:val="26"/>
              </w:rPr>
              <w:t>̣)</w:t>
            </w:r>
          </w:p>
        </w:tc>
        <w:tc>
          <w:tcPr>
            <w:tcW w:w="1701" w:type="dxa"/>
            <w:vAlign w:val="center"/>
          </w:tcPr>
          <w:p w:rsidR="00570DB6" w:rsidRPr="008B354A" w:rsidRDefault="00570DB6" w:rsidP="00E92806">
            <w:pPr>
              <w:jc w:val="center"/>
              <w:rPr>
                <w:rFonts w:ascii="Times New Roman" w:hAnsi="Times New Roman"/>
                <w:b/>
                <w:bCs/>
                <w:sz w:val="26"/>
                <w:szCs w:val="26"/>
              </w:rPr>
            </w:pPr>
            <w:r w:rsidRPr="008B354A">
              <w:rPr>
                <w:rFonts w:ascii="Times New Roman" w:hAnsi="Times New Roman"/>
                <w:b/>
                <w:bCs/>
                <w:sz w:val="26"/>
                <w:szCs w:val="26"/>
              </w:rPr>
              <w:t xml:space="preserve">Bơm kim tiêm tự khoá 0,5ml </w:t>
            </w:r>
            <w:r w:rsidRPr="008B354A">
              <w:rPr>
                <w:rFonts w:ascii="Times New Roman" w:hAnsi="Times New Roman"/>
                <w:sz w:val="26"/>
                <w:szCs w:val="26"/>
              </w:rPr>
              <w:t>(cái)</w:t>
            </w:r>
          </w:p>
        </w:tc>
        <w:tc>
          <w:tcPr>
            <w:tcW w:w="1740" w:type="dxa"/>
            <w:vAlign w:val="center"/>
          </w:tcPr>
          <w:p w:rsidR="00570DB6" w:rsidRPr="008B354A" w:rsidRDefault="00570DB6" w:rsidP="00E92806">
            <w:pPr>
              <w:jc w:val="center"/>
              <w:rPr>
                <w:rFonts w:ascii="Times New Roman" w:hAnsi="Times New Roman"/>
                <w:b/>
                <w:bCs/>
                <w:sz w:val="26"/>
                <w:szCs w:val="26"/>
              </w:rPr>
            </w:pPr>
            <w:r w:rsidRPr="008B354A">
              <w:rPr>
                <w:rFonts w:ascii="Times New Roman" w:hAnsi="Times New Roman"/>
                <w:b/>
                <w:bCs/>
                <w:sz w:val="26"/>
                <w:szCs w:val="26"/>
              </w:rPr>
              <w:t>Hộp an toàn</w:t>
            </w:r>
          </w:p>
          <w:p w:rsidR="00570DB6" w:rsidRPr="008B354A" w:rsidRDefault="00570DB6" w:rsidP="00E92806">
            <w:pPr>
              <w:jc w:val="center"/>
              <w:rPr>
                <w:rFonts w:ascii="Times New Roman" w:hAnsi="Times New Roman"/>
                <w:b/>
                <w:bCs/>
                <w:sz w:val="26"/>
                <w:szCs w:val="26"/>
              </w:rPr>
            </w:pPr>
            <w:r w:rsidRPr="008B354A">
              <w:rPr>
                <w:rFonts w:ascii="Times New Roman" w:hAnsi="Times New Roman"/>
                <w:sz w:val="26"/>
                <w:szCs w:val="26"/>
              </w:rPr>
              <w:t>(cái)</w:t>
            </w:r>
          </w:p>
        </w:tc>
      </w:tr>
      <w:tr w:rsidR="00570DB6" w:rsidRPr="008B354A" w:rsidTr="00E92806">
        <w:trPr>
          <w:trHeight w:val="458"/>
        </w:trPr>
        <w:tc>
          <w:tcPr>
            <w:tcW w:w="1559" w:type="dxa"/>
            <w:noWrap/>
            <w:vAlign w:val="center"/>
          </w:tcPr>
          <w:p w:rsidR="00570DB6" w:rsidRPr="008B354A" w:rsidRDefault="00570DB6" w:rsidP="00E92806">
            <w:pPr>
              <w:jc w:val="both"/>
              <w:rPr>
                <w:rFonts w:ascii="Times New Roman" w:hAnsi="Times New Roman"/>
                <w:sz w:val="26"/>
                <w:szCs w:val="26"/>
              </w:rPr>
            </w:pPr>
            <w:r w:rsidRPr="008B354A">
              <w:rPr>
                <w:rFonts w:ascii="Times New Roman" w:hAnsi="Times New Roman"/>
                <w:color w:val="000000"/>
                <w:sz w:val="26"/>
                <w:szCs w:val="26"/>
                <w:lang w:val="nl-NL"/>
              </w:rPr>
              <w:t>TTYT Bảo Lâm</w:t>
            </w:r>
          </w:p>
        </w:tc>
        <w:tc>
          <w:tcPr>
            <w:tcW w:w="1276" w:type="dxa"/>
            <w:tcBorders>
              <w:top w:val="single" w:sz="4" w:space="0" w:color="auto"/>
              <w:left w:val="nil"/>
              <w:bottom w:val="single" w:sz="4" w:space="0" w:color="auto"/>
              <w:right w:val="single" w:sz="4" w:space="0" w:color="auto"/>
            </w:tcBorders>
            <w:vAlign w:val="center"/>
          </w:tcPr>
          <w:p w:rsidR="00570DB6" w:rsidRPr="008B354A" w:rsidRDefault="004938FD" w:rsidP="00E92806">
            <w:pPr>
              <w:jc w:val="center"/>
              <w:rPr>
                <w:rFonts w:ascii="Times New Roman" w:hAnsi="Times New Roman"/>
                <w:sz w:val="26"/>
                <w:szCs w:val="26"/>
              </w:rPr>
            </w:pPr>
            <w:r w:rsidRPr="008B354A">
              <w:rPr>
                <w:rFonts w:ascii="Times New Roman" w:hAnsi="Times New Roman"/>
                <w:sz w:val="26"/>
                <w:szCs w:val="26"/>
              </w:rPr>
              <w:t>261</w:t>
            </w:r>
          </w:p>
        </w:tc>
        <w:tc>
          <w:tcPr>
            <w:tcW w:w="3260" w:type="dxa"/>
            <w:vAlign w:val="center"/>
          </w:tcPr>
          <w:p w:rsidR="00570DB6" w:rsidRPr="008B354A" w:rsidRDefault="00570DB6" w:rsidP="00E92806">
            <w:pPr>
              <w:jc w:val="center"/>
              <w:rPr>
                <w:rFonts w:ascii="Times New Roman" w:hAnsi="Times New Roman"/>
                <w:sz w:val="26"/>
                <w:szCs w:val="26"/>
              </w:rPr>
            </w:pPr>
            <w:r w:rsidRPr="008B354A">
              <w:rPr>
                <w:rFonts w:ascii="Times New Roman" w:hAnsi="Times New Roman"/>
                <w:sz w:val="26"/>
                <w:szCs w:val="26"/>
              </w:rPr>
              <w:t>22</w:t>
            </w:r>
          </w:p>
        </w:tc>
        <w:tc>
          <w:tcPr>
            <w:tcW w:w="1701" w:type="dxa"/>
            <w:vAlign w:val="center"/>
          </w:tcPr>
          <w:p w:rsidR="00570DB6" w:rsidRPr="008B354A" w:rsidRDefault="00570DB6" w:rsidP="00E92806">
            <w:pPr>
              <w:jc w:val="center"/>
              <w:rPr>
                <w:rFonts w:ascii="Times New Roman" w:hAnsi="Times New Roman"/>
                <w:sz w:val="26"/>
                <w:szCs w:val="26"/>
              </w:rPr>
            </w:pPr>
            <w:r w:rsidRPr="008B354A">
              <w:rPr>
                <w:rFonts w:ascii="Times New Roman" w:hAnsi="Times New Roman"/>
                <w:sz w:val="26"/>
                <w:szCs w:val="26"/>
              </w:rPr>
              <w:t>290</w:t>
            </w:r>
          </w:p>
        </w:tc>
        <w:tc>
          <w:tcPr>
            <w:tcW w:w="1740" w:type="dxa"/>
            <w:vAlign w:val="center"/>
          </w:tcPr>
          <w:p w:rsidR="00570DB6" w:rsidRPr="008B354A" w:rsidRDefault="00570DB6" w:rsidP="00E92806">
            <w:pPr>
              <w:jc w:val="center"/>
              <w:rPr>
                <w:rFonts w:ascii="Times New Roman" w:hAnsi="Times New Roman"/>
                <w:sz w:val="26"/>
                <w:szCs w:val="26"/>
              </w:rPr>
            </w:pPr>
            <w:r w:rsidRPr="008B354A">
              <w:rPr>
                <w:rFonts w:ascii="Times New Roman" w:hAnsi="Times New Roman"/>
                <w:sz w:val="26"/>
                <w:szCs w:val="26"/>
              </w:rPr>
              <w:t>03</w:t>
            </w:r>
          </w:p>
        </w:tc>
      </w:tr>
      <w:tr w:rsidR="00570DB6" w:rsidRPr="008B354A" w:rsidTr="00E92806">
        <w:trPr>
          <w:trHeight w:val="645"/>
        </w:trPr>
        <w:tc>
          <w:tcPr>
            <w:tcW w:w="1559" w:type="dxa"/>
            <w:vAlign w:val="center"/>
          </w:tcPr>
          <w:p w:rsidR="00570DB6" w:rsidRPr="008B354A" w:rsidRDefault="00570DB6" w:rsidP="00E92806">
            <w:pPr>
              <w:jc w:val="both"/>
              <w:rPr>
                <w:rFonts w:ascii="Times New Roman" w:hAnsi="Times New Roman"/>
                <w:sz w:val="26"/>
                <w:szCs w:val="26"/>
              </w:rPr>
            </w:pPr>
            <w:r w:rsidRPr="008B354A">
              <w:rPr>
                <w:rFonts w:ascii="Times New Roman" w:hAnsi="Times New Roman"/>
                <w:b/>
                <w:sz w:val="26"/>
                <w:szCs w:val="26"/>
              </w:rPr>
              <w:t>Tổng cộng</w:t>
            </w:r>
          </w:p>
        </w:tc>
        <w:tc>
          <w:tcPr>
            <w:tcW w:w="1276" w:type="dxa"/>
            <w:vAlign w:val="center"/>
          </w:tcPr>
          <w:p w:rsidR="00570DB6" w:rsidRPr="008B354A" w:rsidRDefault="004938FD" w:rsidP="00E92806">
            <w:pPr>
              <w:jc w:val="center"/>
              <w:rPr>
                <w:rFonts w:ascii="Times New Roman" w:hAnsi="Times New Roman"/>
                <w:sz w:val="26"/>
                <w:szCs w:val="26"/>
                <w:lang w:val="vi-VN"/>
              </w:rPr>
            </w:pPr>
            <w:r w:rsidRPr="008B354A">
              <w:rPr>
                <w:rFonts w:ascii="Times New Roman" w:hAnsi="Times New Roman"/>
                <w:b/>
                <w:sz w:val="26"/>
                <w:szCs w:val="26"/>
              </w:rPr>
              <w:t>261</w:t>
            </w:r>
          </w:p>
        </w:tc>
        <w:tc>
          <w:tcPr>
            <w:tcW w:w="3260" w:type="dxa"/>
            <w:vAlign w:val="center"/>
          </w:tcPr>
          <w:p w:rsidR="00570DB6" w:rsidRPr="008B354A" w:rsidRDefault="00570DB6" w:rsidP="00E92806">
            <w:pPr>
              <w:jc w:val="center"/>
              <w:rPr>
                <w:rFonts w:ascii="Times New Roman" w:hAnsi="Times New Roman"/>
                <w:b/>
                <w:sz w:val="26"/>
                <w:szCs w:val="26"/>
              </w:rPr>
            </w:pPr>
            <w:r w:rsidRPr="008B354A">
              <w:rPr>
                <w:rFonts w:ascii="Times New Roman" w:hAnsi="Times New Roman"/>
                <w:b/>
                <w:sz w:val="26"/>
                <w:szCs w:val="26"/>
              </w:rPr>
              <w:t>22</w:t>
            </w:r>
          </w:p>
        </w:tc>
        <w:tc>
          <w:tcPr>
            <w:tcW w:w="1701" w:type="dxa"/>
            <w:vAlign w:val="center"/>
          </w:tcPr>
          <w:p w:rsidR="00570DB6" w:rsidRPr="008B354A" w:rsidRDefault="00570DB6" w:rsidP="00E92806">
            <w:pPr>
              <w:jc w:val="center"/>
              <w:rPr>
                <w:rFonts w:ascii="Times New Roman" w:hAnsi="Times New Roman"/>
                <w:b/>
                <w:sz w:val="26"/>
                <w:szCs w:val="26"/>
                <w:lang w:val="vi-VN"/>
              </w:rPr>
            </w:pPr>
            <w:r w:rsidRPr="008B354A">
              <w:rPr>
                <w:rFonts w:ascii="Times New Roman" w:hAnsi="Times New Roman"/>
                <w:b/>
                <w:sz w:val="26"/>
                <w:szCs w:val="26"/>
              </w:rPr>
              <w:t>290</w:t>
            </w:r>
          </w:p>
        </w:tc>
        <w:tc>
          <w:tcPr>
            <w:tcW w:w="1740" w:type="dxa"/>
            <w:vAlign w:val="center"/>
          </w:tcPr>
          <w:p w:rsidR="00570DB6" w:rsidRPr="008B354A" w:rsidRDefault="00570DB6" w:rsidP="00E92806">
            <w:pPr>
              <w:jc w:val="center"/>
              <w:rPr>
                <w:rFonts w:ascii="Times New Roman" w:hAnsi="Times New Roman"/>
                <w:bCs/>
                <w:sz w:val="26"/>
                <w:szCs w:val="26"/>
                <w:lang w:val="vi-VN"/>
              </w:rPr>
            </w:pPr>
            <w:r w:rsidRPr="008B354A">
              <w:rPr>
                <w:rFonts w:ascii="Times New Roman" w:hAnsi="Times New Roman"/>
                <w:b/>
                <w:sz w:val="26"/>
                <w:szCs w:val="26"/>
              </w:rPr>
              <w:t>03</w:t>
            </w:r>
          </w:p>
        </w:tc>
      </w:tr>
    </w:tbl>
    <w:p w:rsidR="00570DB6" w:rsidRPr="008B354A" w:rsidRDefault="00570DB6" w:rsidP="00570DB6">
      <w:pPr>
        <w:spacing w:after="120" w:line="240" w:lineRule="auto"/>
        <w:ind w:firstLine="720"/>
        <w:jc w:val="both"/>
        <w:rPr>
          <w:rFonts w:ascii="Times New Roman" w:hAnsi="Times New Roman"/>
          <w:b/>
          <w:i/>
          <w:sz w:val="26"/>
          <w:szCs w:val="26"/>
        </w:rPr>
      </w:pPr>
    </w:p>
    <w:tbl>
      <w:tblPr>
        <w:tblW w:w="95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305"/>
        <w:gridCol w:w="1134"/>
        <w:gridCol w:w="992"/>
        <w:gridCol w:w="1134"/>
        <w:gridCol w:w="1672"/>
        <w:gridCol w:w="1740"/>
      </w:tblGrid>
      <w:tr w:rsidR="00570DB6" w:rsidRPr="008B354A" w:rsidTr="00AD5026">
        <w:trPr>
          <w:trHeight w:val="1137"/>
        </w:trPr>
        <w:tc>
          <w:tcPr>
            <w:tcW w:w="1559" w:type="dxa"/>
            <w:noWrap/>
            <w:vAlign w:val="center"/>
          </w:tcPr>
          <w:p w:rsidR="00570DB6" w:rsidRPr="008B354A" w:rsidRDefault="00570DB6" w:rsidP="00E92806">
            <w:pPr>
              <w:jc w:val="center"/>
              <w:rPr>
                <w:rFonts w:ascii="Times New Roman" w:hAnsi="Times New Roman"/>
                <w:b/>
                <w:color w:val="000000"/>
                <w:sz w:val="26"/>
                <w:szCs w:val="26"/>
                <w:lang w:val="nl-NL"/>
              </w:rPr>
            </w:pPr>
            <w:r w:rsidRPr="008B354A">
              <w:rPr>
                <w:rFonts w:ascii="Times New Roman" w:hAnsi="Times New Roman"/>
                <w:b/>
                <w:color w:val="000000"/>
                <w:sz w:val="26"/>
                <w:szCs w:val="26"/>
                <w:lang w:val="nl-NL"/>
              </w:rPr>
              <w:t>Điểm tiêm</w:t>
            </w:r>
          </w:p>
        </w:tc>
        <w:tc>
          <w:tcPr>
            <w:tcW w:w="1305" w:type="dxa"/>
            <w:vAlign w:val="center"/>
          </w:tcPr>
          <w:p w:rsidR="00570DB6" w:rsidRPr="008B354A" w:rsidRDefault="00570DB6" w:rsidP="00E92806">
            <w:pPr>
              <w:jc w:val="center"/>
              <w:rPr>
                <w:rFonts w:ascii="Times New Roman" w:hAnsi="Times New Roman"/>
                <w:b/>
                <w:bCs/>
                <w:sz w:val="26"/>
                <w:szCs w:val="26"/>
              </w:rPr>
            </w:pPr>
            <w:r w:rsidRPr="008B354A">
              <w:rPr>
                <w:rFonts w:ascii="Times New Roman" w:hAnsi="Times New Roman"/>
                <w:b/>
                <w:bCs/>
                <w:sz w:val="26"/>
                <w:szCs w:val="26"/>
              </w:rPr>
              <w:t>Đối tượng</w:t>
            </w:r>
          </w:p>
        </w:tc>
        <w:tc>
          <w:tcPr>
            <w:tcW w:w="1134" w:type="dxa"/>
            <w:tcBorders>
              <w:right w:val="single" w:sz="4" w:space="0" w:color="000000"/>
            </w:tcBorders>
            <w:vAlign w:val="center"/>
          </w:tcPr>
          <w:p w:rsidR="00570DB6" w:rsidRPr="008B354A" w:rsidRDefault="00570DB6" w:rsidP="00E92806">
            <w:pPr>
              <w:jc w:val="center"/>
              <w:rPr>
                <w:rFonts w:ascii="Times New Roman" w:hAnsi="Times New Roman"/>
                <w:b/>
                <w:bCs/>
                <w:sz w:val="26"/>
                <w:szCs w:val="26"/>
              </w:rPr>
            </w:pPr>
            <w:r w:rsidRPr="008B354A">
              <w:rPr>
                <w:rFonts w:ascii="Times New Roman" w:hAnsi="Times New Roman"/>
                <w:b/>
                <w:bCs/>
                <w:sz w:val="26"/>
                <w:szCs w:val="26"/>
                <w:lang w:val="fr-FR"/>
              </w:rPr>
              <w:t xml:space="preserve">Vắcxin </w:t>
            </w:r>
            <w:r w:rsidRPr="008B354A">
              <w:rPr>
                <w:rFonts w:ascii="Times New Roman" w:hAnsi="Times New Roman"/>
                <w:b/>
                <w:color w:val="000000"/>
                <w:sz w:val="26"/>
                <w:szCs w:val="26"/>
              </w:rPr>
              <w:t>Pfizer         (lọ)</w:t>
            </w:r>
          </w:p>
        </w:tc>
        <w:tc>
          <w:tcPr>
            <w:tcW w:w="992" w:type="dxa"/>
            <w:tcBorders>
              <w:left w:val="single" w:sz="4" w:space="0" w:color="000000"/>
              <w:right w:val="single" w:sz="4" w:space="0" w:color="000000"/>
            </w:tcBorders>
            <w:vAlign w:val="center"/>
          </w:tcPr>
          <w:p w:rsidR="00570DB6" w:rsidRPr="008B354A" w:rsidRDefault="00570DB6" w:rsidP="00E92806">
            <w:pPr>
              <w:jc w:val="center"/>
              <w:rPr>
                <w:rFonts w:ascii="Times New Roman" w:hAnsi="Times New Roman"/>
                <w:b/>
                <w:bCs/>
                <w:sz w:val="26"/>
                <w:szCs w:val="26"/>
              </w:rPr>
            </w:pPr>
            <w:r w:rsidRPr="008B354A">
              <w:rPr>
                <w:rFonts w:ascii="Times New Roman" w:hAnsi="Times New Roman"/>
                <w:b/>
                <w:bCs/>
                <w:sz w:val="26"/>
                <w:szCs w:val="26"/>
              </w:rPr>
              <w:t>Dung môi BFS     ( lọ)</w:t>
            </w:r>
          </w:p>
        </w:tc>
        <w:tc>
          <w:tcPr>
            <w:tcW w:w="1134" w:type="dxa"/>
            <w:tcBorders>
              <w:left w:val="single" w:sz="4" w:space="0" w:color="000000"/>
            </w:tcBorders>
            <w:vAlign w:val="center"/>
          </w:tcPr>
          <w:p w:rsidR="00570DB6" w:rsidRPr="008B354A" w:rsidRDefault="00570DB6" w:rsidP="00E92806">
            <w:pPr>
              <w:jc w:val="center"/>
              <w:rPr>
                <w:rFonts w:ascii="Times New Roman" w:hAnsi="Times New Roman"/>
                <w:b/>
                <w:bCs/>
                <w:sz w:val="26"/>
                <w:szCs w:val="26"/>
              </w:rPr>
            </w:pPr>
            <w:r w:rsidRPr="008B354A">
              <w:rPr>
                <w:rFonts w:ascii="Times New Roman" w:hAnsi="Times New Roman"/>
                <w:b/>
                <w:bCs/>
                <w:sz w:val="26"/>
                <w:szCs w:val="26"/>
              </w:rPr>
              <w:t>Bơm tiêm 5 ml           (cái)</w:t>
            </w:r>
          </w:p>
        </w:tc>
        <w:tc>
          <w:tcPr>
            <w:tcW w:w="1672" w:type="dxa"/>
            <w:vAlign w:val="center"/>
          </w:tcPr>
          <w:p w:rsidR="00570DB6" w:rsidRPr="008B354A" w:rsidRDefault="00570DB6" w:rsidP="00E92806">
            <w:pPr>
              <w:jc w:val="center"/>
              <w:rPr>
                <w:rFonts w:ascii="Times New Roman" w:hAnsi="Times New Roman"/>
                <w:b/>
                <w:bCs/>
                <w:sz w:val="26"/>
                <w:szCs w:val="26"/>
              </w:rPr>
            </w:pPr>
            <w:r w:rsidRPr="008B354A">
              <w:rPr>
                <w:rFonts w:ascii="Times New Roman" w:hAnsi="Times New Roman"/>
                <w:b/>
                <w:bCs/>
                <w:sz w:val="26"/>
                <w:szCs w:val="26"/>
              </w:rPr>
              <w:t xml:space="preserve">Bơm kim tiêm tự khoá 1 ml </w:t>
            </w:r>
            <w:r w:rsidRPr="008B354A">
              <w:rPr>
                <w:rFonts w:ascii="Times New Roman" w:hAnsi="Times New Roman"/>
                <w:b/>
                <w:sz w:val="26"/>
                <w:szCs w:val="26"/>
              </w:rPr>
              <w:t>(cái)</w:t>
            </w:r>
          </w:p>
        </w:tc>
        <w:tc>
          <w:tcPr>
            <w:tcW w:w="1740" w:type="dxa"/>
            <w:vAlign w:val="center"/>
          </w:tcPr>
          <w:p w:rsidR="00570DB6" w:rsidRPr="008B354A" w:rsidRDefault="00570DB6" w:rsidP="00E92806">
            <w:pPr>
              <w:jc w:val="center"/>
              <w:rPr>
                <w:rFonts w:ascii="Times New Roman" w:hAnsi="Times New Roman"/>
                <w:b/>
                <w:bCs/>
                <w:sz w:val="26"/>
                <w:szCs w:val="26"/>
              </w:rPr>
            </w:pPr>
            <w:r w:rsidRPr="008B354A">
              <w:rPr>
                <w:rFonts w:ascii="Times New Roman" w:hAnsi="Times New Roman"/>
                <w:b/>
                <w:bCs/>
                <w:sz w:val="26"/>
                <w:szCs w:val="26"/>
              </w:rPr>
              <w:t>Hộp an toàn</w:t>
            </w:r>
          </w:p>
          <w:p w:rsidR="00570DB6" w:rsidRPr="008B354A" w:rsidRDefault="00570DB6" w:rsidP="00E92806">
            <w:pPr>
              <w:jc w:val="center"/>
              <w:rPr>
                <w:rFonts w:ascii="Times New Roman" w:hAnsi="Times New Roman"/>
                <w:b/>
                <w:bCs/>
                <w:sz w:val="26"/>
                <w:szCs w:val="26"/>
              </w:rPr>
            </w:pPr>
            <w:r w:rsidRPr="008B354A">
              <w:rPr>
                <w:rFonts w:ascii="Times New Roman" w:hAnsi="Times New Roman"/>
                <w:b/>
                <w:sz w:val="26"/>
                <w:szCs w:val="26"/>
              </w:rPr>
              <w:t>(cái)</w:t>
            </w:r>
          </w:p>
        </w:tc>
      </w:tr>
      <w:tr w:rsidR="00570DB6" w:rsidRPr="008B354A" w:rsidTr="00AD5026">
        <w:trPr>
          <w:trHeight w:val="458"/>
        </w:trPr>
        <w:tc>
          <w:tcPr>
            <w:tcW w:w="1559" w:type="dxa"/>
            <w:noWrap/>
            <w:vAlign w:val="center"/>
          </w:tcPr>
          <w:p w:rsidR="00570DB6" w:rsidRPr="008B354A" w:rsidRDefault="00570DB6" w:rsidP="00E92806">
            <w:pPr>
              <w:jc w:val="both"/>
              <w:rPr>
                <w:rFonts w:ascii="Times New Roman" w:hAnsi="Times New Roman"/>
                <w:sz w:val="26"/>
                <w:szCs w:val="26"/>
              </w:rPr>
            </w:pPr>
            <w:r w:rsidRPr="008B354A">
              <w:rPr>
                <w:rFonts w:ascii="Times New Roman" w:hAnsi="Times New Roman"/>
                <w:color w:val="000000"/>
                <w:sz w:val="26"/>
                <w:szCs w:val="26"/>
                <w:lang w:val="nl-NL"/>
              </w:rPr>
              <w:lastRenderedPageBreak/>
              <w:t>TTYT Bảo Lâm</w:t>
            </w:r>
          </w:p>
        </w:tc>
        <w:tc>
          <w:tcPr>
            <w:tcW w:w="1305" w:type="dxa"/>
            <w:tcBorders>
              <w:top w:val="single" w:sz="4" w:space="0" w:color="auto"/>
              <w:left w:val="nil"/>
              <w:bottom w:val="single" w:sz="4" w:space="0" w:color="auto"/>
              <w:right w:val="single" w:sz="4" w:space="0" w:color="auto"/>
            </w:tcBorders>
            <w:vAlign w:val="center"/>
          </w:tcPr>
          <w:p w:rsidR="00570DB6" w:rsidRPr="008B354A" w:rsidRDefault="00570DB6" w:rsidP="00E92806">
            <w:pPr>
              <w:jc w:val="center"/>
              <w:rPr>
                <w:rFonts w:ascii="Times New Roman" w:hAnsi="Times New Roman"/>
                <w:sz w:val="26"/>
                <w:szCs w:val="26"/>
              </w:rPr>
            </w:pPr>
            <w:r w:rsidRPr="008B354A">
              <w:rPr>
                <w:rFonts w:ascii="Times New Roman" w:hAnsi="Times New Roman"/>
                <w:sz w:val="26"/>
                <w:szCs w:val="26"/>
              </w:rPr>
              <w:t>72</w:t>
            </w:r>
          </w:p>
        </w:tc>
        <w:tc>
          <w:tcPr>
            <w:tcW w:w="1134" w:type="dxa"/>
            <w:tcBorders>
              <w:right w:val="single" w:sz="4" w:space="0" w:color="000000"/>
            </w:tcBorders>
            <w:vAlign w:val="center"/>
          </w:tcPr>
          <w:p w:rsidR="00570DB6" w:rsidRPr="008B354A" w:rsidRDefault="00570DB6" w:rsidP="00E92806">
            <w:pPr>
              <w:jc w:val="center"/>
              <w:rPr>
                <w:rFonts w:ascii="Times New Roman" w:hAnsi="Times New Roman"/>
                <w:sz w:val="26"/>
                <w:szCs w:val="26"/>
              </w:rPr>
            </w:pPr>
            <w:r w:rsidRPr="008B354A">
              <w:rPr>
                <w:rFonts w:ascii="Times New Roman" w:hAnsi="Times New Roman"/>
                <w:sz w:val="26"/>
                <w:szCs w:val="26"/>
              </w:rPr>
              <w:t>12</w:t>
            </w:r>
          </w:p>
        </w:tc>
        <w:tc>
          <w:tcPr>
            <w:tcW w:w="992" w:type="dxa"/>
            <w:tcBorders>
              <w:left w:val="single" w:sz="4" w:space="0" w:color="000000"/>
              <w:right w:val="single" w:sz="4" w:space="0" w:color="000000"/>
            </w:tcBorders>
            <w:vAlign w:val="center"/>
          </w:tcPr>
          <w:p w:rsidR="00570DB6" w:rsidRPr="008B354A" w:rsidRDefault="00570DB6" w:rsidP="00E92806">
            <w:pPr>
              <w:jc w:val="center"/>
              <w:rPr>
                <w:rFonts w:ascii="Times New Roman" w:hAnsi="Times New Roman"/>
                <w:sz w:val="26"/>
                <w:szCs w:val="26"/>
              </w:rPr>
            </w:pPr>
            <w:r w:rsidRPr="008B354A">
              <w:rPr>
                <w:rFonts w:ascii="Times New Roman" w:hAnsi="Times New Roman"/>
                <w:sz w:val="26"/>
                <w:szCs w:val="26"/>
              </w:rPr>
              <w:t>12</w:t>
            </w:r>
          </w:p>
        </w:tc>
        <w:tc>
          <w:tcPr>
            <w:tcW w:w="1134" w:type="dxa"/>
            <w:tcBorders>
              <w:left w:val="single" w:sz="4" w:space="0" w:color="000000"/>
            </w:tcBorders>
            <w:vAlign w:val="center"/>
          </w:tcPr>
          <w:p w:rsidR="00570DB6" w:rsidRPr="008B354A" w:rsidRDefault="00570DB6" w:rsidP="00E92806">
            <w:pPr>
              <w:jc w:val="center"/>
              <w:rPr>
                <w:rFonts w:ascii="Times New Roman" w:hAnsi="Times New Roman"/>
                <w:sz w:val="26"/>
                <w:szCs w:val="26"/>
              </w:rPr>
            </w:pPr>
            <w:r w:rsidRPr="008B354A">
              <w:rPr>
                <w:rFonts w:ascii="Times New Roman" w:hAnsi="Times New Roman"/>
                <w:sz w:val="26"/>
                <w:szCs w:val="26"/>
              </w:rPr>
              <w:t>15</w:t>
            </w:r>
          </w:p>
        </w:tc>
        <w:tc>
          <w:tcPr>
            <w:tcW w:w="1672" w:type="dxa"/>
            <w:vAlign w:val="center"/>
          </w:tcPr>
          <w:p w:rsidR="00570DB6" w:rsidRPr="008B354A" w:rsidRDefault="00570DB6" w:rsidP="00E92806">
            <w:pPr>
              <w:jc w:val="center"/>
              <w:rPr>
                <w:rFonts w:ascii="Times New Roman" w:hAnsi="Times New Roman"/>
                <w:sz w:val="26"/>
                <w:szCs w:val="26"/>
              </w:rPr>
            </w:pPr>
            <w:r w:rsidRPr="008B354A">
              <w:rPr>
                <w:rFonts w:ascii="Times New Roman" w:hAnsi="Times New Roman"/>
                <w:sz w:val="26"/>
                <w:szCs w:val="26"/>
              </w:rPr>
              <w:t>75</w:t>
            </w:r>
          </w:p>
        </w:tc>
        <w:tc>
          <w:tcPr>
            <w:tcW w:w="1740" w:type="dxa"/>
            <w:vAlign w:val="center"/>
          </w:tcPr>
          <w:p w:rsidR="00570DB6" w:rsidRPr="008B354A" w:rsidRDefault="00570DB6" w:rsidP="00E92806">
            <w:pPr>
              <w:jc w:val="center"/>
              <w:rPr>
                <w:rFonts w:ascii="Times New Roman" w:hAnsi="Times New Roman"/>
                <w:sz w:val="26"/>
                <w:szCs w:val="26"/>
              </w:rPr>
            </w:pPr>
            <w:r w:rsidRPr="008B354A">
              <w:rPr>
                <w:rFonts w:ascii="Times New Roman" w:hAnsi="Times New Roman"/>
                <w:sz w:val="26"/>
                <w:szCs w:val="26"/>
              </w:rPr>
              <w:t>01</w:t>
            </w:r>
          </w:p>
        </w:tc>
      </w:tr>
      <w:tr w:rsidR="00570DB6" w:rsidRPr="008B354A" w:rsidTr="00AD5026">
        <w:trPr>
          <w:trHeight w:val="541"/>
        </w:trPr>
        <w:tc>
          <w:tcPr>
            <w:tcW w:w="1559" w:type="dxa"/>
            <w:vAlign w:val="center"/>
          </w:tcPr>
          <w:p w:rsidR="00570DB6" w:rsidRPr="008B354A" w:rsidRDefault="00570DB6" w:rsidP="00E92806">
            <w:pPr>
              <w:jc w:val="both"/>
              <w:rPr>
                <w:rFonts w:ascii="Times New Roman" w:hAnsi="Times New Roman"/>
                <w:b/>
                <w:sz w:val="26"/>
                <w:szCs w:val="26"/>
              </w:rPr>
            </w:pPr>
            <w:r w:rsidRPr="008B354A">
              <w:rPr>
                <w:rFonts w:ascii="Times New Roman" w:hAnsi="Times New Roman"/>
                <w:b/>
                <w:sz w:val="26"/>
                <w:szCs w:val="26"/>
              </w:rPr>
              <w:t>Tổng cộng</w:t>
            </w:r>
          </w:p>
        </w:tc>
        <w:tc>
          <w:tcPr>
            <w:tcW w:w="1305" w:type="dxa"/>
            <w:vAlign w:val="center"/>
          </w:tcPr>
          <w:p w:rsidR="00570DB6" w:rsidRPr="008B354A" w:rsidRDefault="00570DB6" w:rsidP="00E92806">
            <w:pPr>
              <w:jc w:val="center"/>
              <w:rPr>
                <w:rFonts w:ascii="Times New Roman" w:hAnsi="Times New Roman"/>
                <w:b/>
                <w:sz w:val="26"/>
                <w:szCs w:val="26"/>
              </w:rPr>
            </w:pPr>
            <w:r w:rsidRPr="008B354A">
              <w:rPr>
                <w:rFonts w:ascii="Times New Roman" w:hAnsi="Times New Roman"/>
                <w:b/>
                <w:sz w:val="26"/>
                <w:szCs w:val="26"/>
              </w:rPr>
              <w:t>72</w:t>
            </w:r>
          </w:p>
        </w:tc>
        <w:tc>
          <w:tcPr>
            <w:tcW w:w="1134" w:type="dxa"/>
            <w:tcBorders>
              <w:right w:val="single" w:sz="4" w:space="0" w:color="000000"/>
            </w:tcBorders>
            <w:vAlign w:val="center"/>
          </w:tcPr>
          <w:p w:rsidR="00570DB6" w:rsidRPr="008B354A" w:rsidRDefault="00570DB6" w:rsidP="00E92806">
            <w:pPr>
              <w:jc w:val="center"/>
              <w:rPr>
                <w:rFonts w:ascii="Times New Roman" w:hAnsi="Times New Roman"/>
                <w:b/>
                <w:sz w:val="26"/>
                <w:szCs w:val="26"/>
              </w:rPr>
            </w:pPr>
            <w:r w:rsidRPr="008B354A">
              <w:rPr>
                <w:rFonts w:ascii="Times New Roman" w:hAnsi="Times New Roman"/>
                <w:b/>
                <w:sz w:val="26"/>
                <w:szCs w:val="26"/>
              </w:rPr>
              <w:t>12</w:t>
            </w:r>
          </w:p>
        </w:tc>
        <w:tc>
          <w:tcPr>
            <w:tcW w:w="992" w:type="dxa"/>
            <w:tcBorders>
              <w:left w:val="single" w:sz="4" w:space="0" w:color="000000"/>
              <w:right w:val="single" w:sz="4" w:space="0" w:color="000000"/>
            </w:tcBorders>
            <w:vAlign w:val="center"/>
          </w:tcPr>
          <w:p w:rsidR="00570DB6" w:rsidRPr="008B354A" w:rsidRDefault="00570DB6" w:rsidP="00E92806">
            <w:pPr>
              <w:jc w:val="center"/>
              <w:rPr>
                <w:rFonts w:ascii="Times New Roman" w:hAnsi="Times New Roman"/>
                <w:b/>
                <w:sz w:val="26"/>
                <w:szCs w:val="26"/>
              </w:rPr>
            </w:pPr>
            <w:r w:rsidRPr="008B354A">
              <w:rPr>
                <w:rFonts w:ascii="Times New Roman" w:hAnsi="Times New Roman"/>
                <w:b/>
                <w:sz w:val="26"/>
                <w:szCs w:val="26"/>
              </w:rPr>
              <w:t>12</w:t>
            </w:r>
          </w:p>
        </w:tc>
        <w:tc>
          <w:tcPr>
            <w:tcW w:w="1134" w:type="dxa"/>
            <w:tcBorders>
              <w:left w:val="single" w:sz="4" w:space="0" w:color="000000"/>
            </w:tcBorders>
            <w:vAlign w:val="center"/>
          </w:tcPr>
          <w:p w:rsidR="00570DB6" w:rsidRPr="008B354A" w:rsidRDefault="00570DB6" w:rsidP="00E92806">
            <w:pPr>
              <w:jc w:val="center"/>
              <w:rPr>
                <w:rFonts w:ascii="Times New Roman" w:hAnsi="Times New Roman"/>
                <w:b/>
                <w:sz w:val="26"/>
                <w:szCs w:val="26"/>
              </w:rPr>
            </w:pPr>
            <w:r w:rsidRPr="008B354A">
              <w:rPr>
                <w:rFonts w:ascii="Times New Roman" w:hAnsi="Times New Roman"/>
                <w:b/>
                <w:sz w:val="26"/>
                <w:szCs w:val="26"/>
              </w:rPr>
              <w:t>15</w:t>
            </w:r>
          </w:p>
        </w:tc>
        <w:tc>
          <w:tcPr>
            <w:tcW w:w="1672" w:type="dxa"/>
            <w:vAlign w:val="center"/>
          </w:tcPr>
          <w:p w:rsidR="00570DB6" w:rsidRPr="008B354A" w:rsidRDefault="00570DB6" w:rsidP="00E92806">
            <w:pPr>
              <w:jc w:val="center"/>
              <w:rPr>
                <w:rFonts w:ascii="Times New Roman" w:hAnsi="Times New Roman"/>
                <w:b/>
                <w:sz w:val="26"/>
                <w:szCs w:val="26"/>
              </w:rPr>
            </w:pPr>
            <w:r w:rsidRPr="008B354A">
              <w:rPr>
                <w:rFonts w:ascii="Times New Roman" w:hAnsi="Times New Roman"/>
                <w:b/>
                <w:sz w:val="26"/>
                <w:szCs w:val="26"/>
              </w:rPr>
              <w:t>75</w:t>
            </w:r>
          </w:p>
        </w:tc>
        <w:tc>
          <w:tcPr>
            <w:tcW w:w="1740" w:type="dxa"/>
            <w:vAlign w:val="center"/>
          </w:tcPr>
          <w:p w:rsidR="00570DB6" w:rsidRPr="008B354A" w:rsidRDefault="00570DB6" w:rsidP="00E92806">
            <w:pPr>
              <w:jc w:val="center"/>
              <w:rPr>
                <w:rFonts w:ascii="Times New Roman" w:hAnsi="Times New Roman"/>
                <w:b/>
                <w:bCs/>
                <w:sz w:val="26"/>
                <w:szCs w:val="26"/>
              </w:rPr>
            </w:pPr>
            <w:r w:rsidRPr="008B354A">
              <w:rPr>
                <w:rFonts w:ascii="Times New Roman" w:hAnsi="Times New Roman"/>
                <w:b/>
                <w:bCs/>
                <w:sz w:val="26"/>
                <w:szCs w:val="26"/>
              </w:rPr>
              <w:t>01</w:t>
            </w:r>
          </w:p>
        </w:tc>
      </w:tr>
    </w:tbl>
    <w:p w:rsidR="00284D29" w:rsidRPr="008B354A" w:rsidRDefault="00284D29" w:rsidP="00570DB6">
      <w:pPr>
        <w:spacing w:after="120" w:line="240" w:lineRule="auto"/>
        <w:jc w:val="both"/>
        <w:rPr>
          <w:rFonts w:ascii="Times New Roman" w:hAnsi="Times New Roman"/>
          <w:b/>
          <w:i/>
          <w:color w:val="000000"/>
          <w:sz w:val="26"/>
          <w:szCs w:val="26"/>
        </w:rPr>
      </w:pPr>
    </w:p>
    <w:p w:rsidR="00284D29" w:rsidRPr="008B354A" w:rsidRDefault="00570DB6" w:rsidP="00284D29">
      <w:pPr>
        <w:spacing w:after="0" w:line="240" w:lineRule="auto"/>
        <w:ind w:firstLine="420"/>
        <w:jc w:val="both"/>
        <w:rPr>
          <w:rFonts w:ascii="Times New Roman" w:hAnsi="Times New Roman"/>
          <w:b/>
          <w:sz w:val="26"/>
          <w:szCs w:val="26"/>
          <w:lang w:val="it-IT"/>
        </w:rPr>
      </w:pPr>
      <w:r w:rsidRPr="008B354A">
        <w:rPr>
          <w:rFonts w:ascii="Times New Roman" w:hAnsi="Times New Roman"/>
          <w:b/>
          <w:sz w:val="26"/>
          <w:szCs w:val="26"/>
          <w:lang w:val="vi-VN"/>
        </w:rPr>
        <w:t>4</w:t>
      </w:r>
      <w:r w:rsidRPr="008B354A">
        <w:rPr>
          <w:rFonts w:ascii="Times New Roman" w:hAnsi="Times New Roman"/>
          <w:b/>
          <w:sz w:val="26"/>
          <w:szCs w:val="26"/>
          <w:lang w:val="it-IT"/>
        </w:rPr>
        <w:t>. Truyền thông</w:t>
      </w:r>
    </w:p>
    <w:p w:rsidR="00284D29" w:rsidRPr="008B354A" w:rsidRDefault="00284D29" w:rsidP="00284D29">
      <w:pPr>
        <w:widowControl w:val="0"/>
        <w:spacing w:after="120" w:line="240" w:lineRule="auto"/>
        <w:ind w:firstLine="720"/>
        <w:jc w:val="both"/>
        <w:rPr>
          <w:rFonts w:ascii="Times New Roman" w:eastAsia="Times New Roman" w:hAnsi="Times New Roman"/>
          <w:sz w:val="26"/>
          <w:szCs w:val="26"/>
          <w:lang/>
        </w:rPr>
      </w:pPr>
      <w:r w:rsidRPr="008B354A">
        <w:rPr>
          <w:rFonts w:ascii="Times New Roman" w:eastAsia="Times New Roman" w:hAnsi="Times New Roman"/>
          <w:sz w:val="26"/>
          <w:szCs w:val="26"/>
          <w:lang/>
        </w:rPr>
        <w:t>- Truyền thông kịp thời, chính xác trên các phương tiện thông tin đại chúng về ngày tiêm chủng vắc xin Covid-19, các thông điệp, khuyến cáo tiêm chủng an toàn, theo dõi phản ứng sau tiêm chủng, kêu gọi người dân ủng hộ chiến dịch và Quỹ vắc xin phòng COVID-19 Việt Nam; thông qua các bài viết, phóng sự, tọa đàm, giao lưu trực tuyến, chương trình truyền hình, phát thanh...</w:t>
      </w:r>
    </w:p>
    <w:p w:rsidR="00284D29" w:rsidRPr="008B354A" w:rsidRDefault="00284D29" w:rsidP="00284D29">
      <w:pPr>
        <w:widowControl w:val="0"/>
        <w:spacing w:after="120" w:line="240" w:lineRule="auto"/>
        <w:ind w:firstLine="720"/>
        <w:jc w:val="both"/>
        <w:rPr>
          <w:rFonts w:ascii="Times New Roman" w:eastAsia="Times New Roman" w:hAnsi="Times New Roman"/>
          <w:sz w:val="26"/>
          <w:szCs w:val="26"/>
          <w:lang/>
        </w:rPr>
      </w:pPr>
      <w:r w:rsidRPr="008B354A">
        <w:rPr>
          <w:rFonts w:ascii="Times New Roman" w:eastAsia="Times New Roman" w:hAnsi="Times New Roman"/>
          <w:sz w:val="26"/>
          <w:szCs w:val="26"/>
          <w:lang/>
        </w:rPr>
        <w:t>- Phối hợp các bộ, ngành, cơ quan, tổ chức truyền thông mạnh mẽ, đồng bộ, hiệu quả về hoạt động ngày tiêm chủng vắc xin phòng COVID-19.</w:t>
      </w:r>
    </w:p>
    <w:p w:rsidR="00284D29" w:rsidRPr="008B354A" w:rsidRDefault="00284D29" w:rsidP="00284D29">
      <w:pPr>
        <w:widowControl w:val="0"/>
        <w:spacing w:after="120" w:line="240" w:lineRule="auto"/>
        <w:ind w:firstLine="720"/>
        <w:jc w:val="both"/>
        <w:rPr>
          <w:rFonts w:ascii="Times New Roman" w:eastAsia="Times New Roman" w:hAnsi="Times New Roman"/>
          <w:sz w:val="26"/>
          <w:szCs w:val="26"/>
          <w:lang/>
        </w:rPr>
      </w:pPr>
      <w:r w:rsidRPr="008B354A">
        <w:rPr>
          <w:rFonts w:ascii="Times New Roman" w:eastAsia="Times New Roman" w:hAnsi="Times New Roman"/>
          <w:sz w:val="26"/>
          <w:szCs w:val="26"/>
          <w:lang/>
        </w:rPr>
        <w:t>- Xây dựng các thông điệp, khuyến cáo, tài liệu truyền thông về tiêm chủng vắc xin phòng COVID-19; cung cấp trên Kho dữ liệu điện tử tài liệu truyền thông phòng, chống dịch COVID-19 và tiêm chủng vắc xin phòng COVID-19 để các địa phương sử dụng truyền thông đến người dân đi tiêm chủng.</w:t>
      </w:r>
    </w:p>
    <w:p w:rsidR="00284D29" w:rsidRPr="008B354A" w:rsidRDefault="00284D29" w:rsidP="00284D29">
      <w:pPr>
        <w:widowControl w:val="0"/>
        <w:spacing w:after="120" w:line="240" w:lineRule="auto"/>
        <w:ind w:firstLine="720"/>
        <w:jc w:val="both"/>
        <w:rPr>
          <w:rFonts w:ascii="Times New Roman" w:eastAsia="Times New Roman" w:hAnsi="Times New Roman"/>
          <w:sz w:val="26"/>
          <w:szCs w:val="26"/>
          <w:lang/>
        </w:rPr>
      </w:pPr>
      <w:r w:rsidRPr="008B354A">
        <w:rPr>
          <w:rFonts w:ascii="Times New Roman" w:eastAsia="Times New Roman" w:hAnsi="Times New Roman"/>
          <w:sz w:val="26"/>
          <w:szCs w:val="26"/>
          <w:lang/>
        </w:rPr>
        <w:t>- Thực hiện Chiến dịch truyền thông trên mạng xã hội về tiêm chủng vắc xin phòng COVID-19; tổ chức các hoạt động truyền thông trên mạng xã hội và các loại hình truyền thông ứng dụng internet về Chiến dịch.</w:t>
      </w:r>
    </w:p>
    <w:p w:rsidR="00570DB6" w:rsidRPr="008B354A" w:rsidRDefault="00570DB6" w:rsidP="00570DB6">
      <w:pPr>
        <w:spacing w:after="0" w:line="240" w:lineRule="auto"/>
        <w:ind w:firstLine="420"/>
        <w:jc w:val="both"/>
        <w:rPr>
          <w:rFonts w:ascii="Times New Roman" w:hAnsi="Times New Roman"/>
          <w:b/>
          <w:sz w:val="26"/>
          <w:szCs w:val="26"/>
          <w:lang w:val="vi-VN"/>
        </w:rPr>
      </w:pPr>
      <w:r w:rsidRPr="008B354A">
        <w:rPr>
          <w:rFonts w:ascii="Times New Roman" w:hAnsi="Times New Roman"/>
          <w:b/>
          <w:sz w:val="26"/>
          <w:szCs w:val="26"/>
          <w:lang w:val="vi-VN"/>
        </w:rPr>
        <w:t>5.</w:t>
      </w:r>
      <w:r w:rsidRPr="008B354A">
        <w:rPr>
          <w:rFonts w:ascii="Times New Roman" w:hAnsi="Times New Roman"/>
          <w:b/>
          <w:sz w:val="26"/>
          <w:szCs w:val="26"/>
          <w:lang w:val="it-IT"/>
        </w:rPr>
        <w:t xml:space="preserve">Tổ chức buổi tiêm chủng </w:t>
      </w:r>
    </w:p>
    <w:p w:rsidR="00570DB6" w:rsidRPr="008B354A" w:rsidRDefault="00570DB6" w:rsidP="00570DB6">
      <w:pPr>
        <w:spacing w:after="0" w:line="240" w:lineRule="auto"/>
        <w:ind w:firstLine="420"/>
        <w:jc w:val="both"/>
        <w:rPr>
          <w:rFonts w:ascii="Times New Roman" w:hAnsi="Times New Roman"/>
          <w:color w:val="000000"/>
          <w:sz w:val="26"/>
          <w:szCs w:val="26"/>
          <w:lang w:val="vi-VN"/>
        </w:rPr>
      </w:pPr>
      <w:r w:rsidRPr="008B354A">
        <w:rPr>
          <w:rFonts w:ascii="Times New Roman" w:hAnsi="Times New Roman"/>
          <w:color w:val="000000"/>
          <w:sz w:val="26"/>
          <w:szCs w:val="26"/>
          <w:lang w:val="vi-VN"/>
        </w:rPr>
        <w:t xml:space="preserve">- </w:t>
      </w:r>
      <w:r w:rsidRPr="008B354A">
        <w:rPr>
          <w:rFonts w:ascii="Times New Roman" w:hAnsi="Times New Roman"/>
          <w:color w:val="000000"/>
          <w:sz w:val="26"/>
          <w:szCs w:val="26"/>
          <w:lang w:val="nl-NL"/>
        </w:rPr>
        <w:t>Đảm bảo công tác phân luồng, giản cách và thực hiện 5K theo quy định</w:t>
      </w:r>
      <w:r w:rsidRPr="008B354A">
        <w:rPr>
          <w:rFonts w:ascii="Times New Roman" w:hAnsi="Times New Roman"/>
          <w:color w:val="000000"/>
          <w:sz w:val="26"/>
          <w:szCs w:val="26"/>
          <w:lang w:val="vi-VN"/>
        </w:rPr>
        <w:t>.</w:t>
      </w:r>
    </w:p>
    <w:p w:rsidR="00570DB6" w:rsidRPr="008B354A" w:rsidRDefault="00570DB6" w:rsidP="00570DB6">
      <w:pPr>
        <w:spacing w:after="120" w:line="240" w:lineRule="auto"/>
        <w:ind w:firstLine="420"/>
        <w:jc w:val="both"/>
        <w:rPr>
          <w:rFonts w:ascii="Times New Roman" w:hAnsi="Times New Roman"/>
          <w:color w:val="000000"/>
          <w:sz w:val="26"/>
          <w:szCs w:val="26"/>
        </w:rPr>
      </w:pPr>
      <w:r w:rsidRPr="008B354A">
        <w:rPr>
          <w:rFonts w:ascii="Times New Roman" w:hAnsi="Times New Roman"/>
          <w:color w:val="000000"/>
          <w:sz w:val="26"/>
          <w:szCs w:val="26"/>
        </w:rPr>
        <w:t>- Bố trí điểm tiêm chủng theo quy tắc 1 chiều, đảm bảo có khu vực chờ trước tiêm chủng; khu vực sàng lọc, tư vấn; phòng tiêm chủng và theo dõi và xử trí tai biến sau tiêm chủng 30 phút đảm bảo thông thoáng, giữ khoảng cách giữa các đối tượng được tiêm chủng, nhân viên y tế.</w:t>
      </w:r>
    </w:p>
    <w:p w:rsidR="00570DB6" w:rsidRPr="008B354A" w:rsidRDefault="00570DB6" w:rsidP="00570DB6">
      <w:pPr>
        <w:spacing w:after="120" w:line="240" w:lineRule="auto"/>
        <w:ind w:firstLine="420"/>
        <w:jc w:val="both"/>
        <w:rPr>
          <w:rFonts w:ascii="Times New Roman" w:hAnsi="Times New Roman"/>
          <w:color w:val="000000"/>
          <w:sz w:val="26"/>
          <w:szCs w:val="26"/>
        </w:rPr>
      </w:pPr>
      <w:proofErr w:type="gramStart"/>
      <w:r w:rsidRPr="008B354A">
        <w:rPr>
          <w:rFonts w:ascii="Times New Roman" w:hAnsi="Times New Roman"/>
          <w:color w:val="000000"/>
          <w:sz w:val="26"/>
          <w:szCs w:val="26"/>
        </w:rPr>
        <w:t>- Đảm bảo hệ thống máy tính, mạng Internet tại các điểm tiêm chủng để thực hiện nhập dữ liệu trong buổi tiêm chủng.</w:t>
      </w:r>
      <w:proofErr w:type="gramEnd"/>
    </w:p>
    <w:p w:rsidR="00570DB6" w:rsidRPr="008B354A" w:rsidRDefault="00570DB6" w:rsidP="00570DB6">
      <w:pPr>
        <w:spacing w:after="0" w:line="240" w:lineRule="auto"/>
        <w:ind w:firstLine="420"/>
        <w:jc w:val="both"/>
        <w:rPr>
          <w:rFonts w:ascii="Times New Roman" w:hAnsi="Times New Roman"/>
          <w:b/>
          <w:sz w:val="26"/>
          <w:szCs w:val="26"/>
          <w:lang w:val="vi-VN"/>
        </w:rPr>
      </w:pPr>
      <w:r w:rsidRPr="008B354A">
        <w:rPr>
          <w:rFonts w:ascii="Times New Roman" w:hAnsi="Times New Roman"/>
          <w:color w:val="000000"/>
          <w:sz w:val="26"/>
          <w:szCs w:val="26"/>
          <w:lang w:val="nl-NL"/>
        </w:rPr>
        <w:t>- Bố trí đủ dây truyền lạnh để tiếp nhận, bảo quản vắc xin</w:t>
      </w:r>
      <w:r w:rsidRPr="008B354A">
        <w:rPr>
          <w:rFonts w:ascii="Times New Roman" w:hAnsi="Times New Roman"/>
          <w:color w:val="000000"/>
          <w:sz w:val="26"/>
          <w:szCs w:val="26"/>
        </w:rPr>
        <w:t xml:space="preserve"> phòng</w:t>
      </w:r>
      <w:r w:rsidRPr="008B354A">
        <w:rPr>
          <w:rFonts w:ascii="Times New Roman" w:hAnsi="Times New Roman"/>
          <w:color w:val="000000"/>
          <w:sz w:val="26"/>
          <w:szCs w:val="26"/>
          <w:lang w:val="nl-NL"/>
        </w:rPr>
        <w:t xml:space="preserve"> COVID-19 theo quy định</w:t>
      </w:r>
      <w:r w:rsidRPr="008B354A">
        <w:rPr>
          <w:rFonts w:ascii="Times New Roman" w:hAnsi="Times New Roman"/>
          <w:color w:val="000000"/>
          <w:sz w:val="26"/>
          <w:szCs w:val="26"/>
          <w:lang w:val="vi-VN"/>
        </w:rPr>
        <w:t>.</w:t>
      </w:r>
    </w:p>
    <w:p w:rsidR="00570DB6" w:rsidRPr="008B354A" w:rsidRDefault="00570DB6" w:rsidP="00570DB6">
      <w:pPr>
        <w:spacing w:after="0" w:line="240" w:lineRule="auto"/>
        <w:ind w:firstLine="420"/>
        <w:jc w:val="both"/>
        <w:rPr>
          <w:rFonts w:ascii="Times New Roman" w:hAnsi="Times New Roman"/>
          <w:b/>
          <w:sz w:val="26"/>
          <w:szCs w:val="26"/>
          <w:lang w:val="vi-VN"/>
        </w:rPr>
      </w:pPr>
      <w:r w:rsidRPr="008B354A">
        <w:rPr>
          <w:rFonts w:ascii="Times New Roman" w:hAnsi="Times New Roman"/>
          <w:color w:val="000000"/>
          <w:sz w:val="26"/>
          <w:szCs w:val="26"/>
          <w:lang w:val="nl-NL"/>
        </w:rPr>
        <w:t xml:space="preserve">- Bố trí điểm tiêm theo quy định, </w:t>
      </w:r>
      <w:r w:rsidRPr="008B354A">
        <w:rPr>
          <w:rFonts w:ascii="Times New Roman" w:hAnsi="Times New Roman"/>
          <w:color w:val="000000"/>
          <w:sz w:val="26"/>
          <w:szCs w:val="26"/>
        </w:rPr>
        <w:t>xử lý bơm kim tiêm,</w:t>
      </w:r>
      <w:r w:rsidRPr="008B354A">
        <w:rPr>
          <w:rFonts w:ascii="Times New Roman" w:hAnsi="Times New Roman"/>
          <w:color w:val="000000"/>
          <w:sz w:val="26"/>
          <w:szCs w:val="26"/>
          <w:lang w:val="vi-VN"/>
        </w:rPr>
        <w:t xml:space="preserve"> vỏ lọ vắc xin,</w:t>
      </w:r>
      <w:r w:rsidRPr="008B354A">
        <w:rPr>
          <w:rFonts w:ascii="Times New Roman" w:hAnsi="Times New Roman"/>
          <w:color w:val="000000"/>
          <w:sz w:val="26"/>
          <w:szCs w:val="26"/>
        </w:rPr>
        <w:t xml:space="preserve"> rác thải y tế tại điểm tiêm theo quy định tại </w:t>
      </w:r>
      <w:r w:rsidRPr="008B354A">
        <w:rPr>
          <w:rFonts w:ascii="Times New Roman" w:hAnsi="Times New Roman"/>
          <w:color w:val="000000"/>
          <w:sz w:val="26"/>
          <w:szCs w:val="26"/>
          <w:lang w:val="vi-VN"/>
        </w:rPr>
        <w:t xml:space="preserve">hướng dẫn 102/MT-YT ngày 04/3/2021 của Cuicj quản lý môi trường y tế về hướng dẫn quản lý chất thải y tế trong tiêm chủng Covid-19 và </w:t>
      </w:r>
      <w:r w:rsidRPr="008B354A">
        <w:rPr>
          <w:rFonts w:ascii="Times New Roman" w:hAnsi="Times New Roman"/>
          <w:color w:val="000000"/>
          <w:sz w:val="26"/>
          <w:szCs w:val="26"/>
        </w:rPr>
        <w:t>Thông tư liên tịch 58/2015/TTLT-BYT-BTNM ngày 31/12/2015 của Bộ Tài nguyên và Môi trường quy định về quản lý chất thải y t</w:t>
      </w:r>
      <w:r w:rsidRPr="008B354A">
        <w:rPr>
          <w:rFonts w:ascii="Times New Roman" w:hAnsi="Times New Roman"/>
          <w:color w:val="000000"/>
          <w:sz w:val="26"/>
          <w:szCs w:val="26"/>
          <w:lang w:val="vi-VN"/>
        </w:rPr>
        <w:t>ế.</w:t>
      </w:r>
    </w:p>
    <w:p w:rsidR="00570DB6" w:rsidRPr="008B354A" w:rsidRDefault="00570DB6" w:rsidP="00570DB6">
      <w:pPr>
        <w:spacing w:after="0" w:line="240" w:lineRule="auto"/>
        <w:ind w:firstLine="420"/>
        <w:jc w:val="both"/>
        <w:rPr>
          <w:rFonts w:ascii="Times New Roman" w:hAnsi="Times New Roman"/>
          <w:color w:val="000000"/>
          <w:sz w:val="26"/>
          <w:szCs w:val="26"/>
        </w:rPr>
      </w:pPr>
      <w:r w:rsidRPr="008B354A">
        <w:rPr>
          <w:rFonts w:ascii="Times New Roman" w:hAnsi="Times New Roman"/>
          <w:color w:val="000000"/>
          <w:sz w:val="26"/>
          <w:szCs w:val="26"/>
        </w:rPr>
        <w:t>- Chuẩn bị đầy đủ bàn, ghế, hộp chống shock, dụng cụ khám phân loại, khu vực ngồi chờ trước và sau tiêm, phòng xử lý sơ cấp cứu các trường hợp phản ứng sau tiêm.</w:t>
      </w:r>
    </w:p>
    <w:p w:rsidR="00570DB6" w:rsidRPr="008B354A" w:rsidRDefault="00570DB6" w:rsidP="00570DB6">
      <w:pPr>
        <w:spacing w:after="120" w:line="240" w:lineRule="auto"/>
        <w:ind w:firstLine="420"/>
        <w:jc w:val="both"/>
        <w:rPr>
          <w:rFonts w:ascii="Times New Roman" w:hAnsi="Times New Roman"/>
          <w:color w:val="000000"/>
          <w:sz w:val="26"/>
          <w:szCs w:val="26"/>
        </w:rPr>
      </w:pPr>
      <w:r w:rsidRPr="008B354A">
        <w:rPr>
          <w:rFonts w:ascii="Times New Roman" w:hAnsi="Times New Roman"/>
          <w:color w:val="000000"/>
          <w:sz w:val="26"/>
          <w:szCs w:val="26"/>
        </w:rPr>
        <w:t xml:space="preserve">- Các bề mặt thường xuyên tiếp xúc phải được vệ sinh bằng các biện pháp thích hợp (ít nhất 2 lần/buổi trước và sau khi kết thúc buổi tiêm </w:t>
      </w:r>
      <w:proofErr w:type="gramStart"/>
      <w:r w:rsidRPr="008B354A">
        <w:rPr>
          <w:rFonts w:ascii="Times New Roman" w:hAnsi="Times New Roman"/>
          <w:color w:val="000000"/>
          <w:sz w:val="26"/>
          <w:szCs w:val="26"/>
        </w:rPr>
        <w:t>chủng )</w:t>
      </w:r>
      <w:proofErr w:type="gramEnd"/>
    </w:p>
    <w:p w:rsidR="00570DB6" w:rsidRPr="008B354A" w:rsidRDefault="00570DB6" w:rsidP="00570DB6">
      <w:pPr>
        <w:spacing w:after="0" w:line="240" w:lineRule="auto"/>
        <w:ind w:firstLine="420"/>
        <w:jc w:val="both"/>
        <w:rPr>
          <w:rFonts w:ascii="Times New Roman" w:hAnsi="Times New Roman"/>
          <w:color w:val="000000"/>
          <w:sz w:val="26"/>
          <w:szCs w:val="26"/>
          <w:lang w:val="vi-VN"/>
        </w:rPr>
      </w:pPr>
      <w:r w:rsidRPr="008B354A">
        <w:rPr>
          <w:rFonts w:ascii="Times New Roman" w:hAnsi="Times New Roman"/>
          <w:color w:val="000000"/>
          <w:sz w:val="26"/>
          <w:szCs w:val="26"/>
          <w:lang w:val="vi-VN"/>
        </w:rPr>
        <w:t xml:space="preserve">- </w:t>
      </w:r>
      <w:r w:rsidRPr="008B354A">
        <w:rPr>
          <w:rFonts w:ascii="Times New Roman" w:hAnsi="Times New Roman"/>
          <w:sz w:val="26"/>
          <w:szCs w:val="26"/>
          <w:lang w:val="nl-NL"/>
        </w:rPr>
        <w:t xml:space="preserve">Quy trình tổ chức buổi tiêm chủng thực hiện theo đúng quy định tại Nghị định số 104/2016/NĐ-CP ngày 01/7/2016 của Chính phủ và Thông tư số 34/2018/TT-BYT </w:t>
      </w:r>
      <w:r w:rsidRPr="008B354A">
        <w:rPr>
          <w:rFonts w:ascii="Times New Roman" w:hAnsi="Times New Roman"/>
          <w:sz w:val="26"/>
          <w:szCs w:val="26"/>
          <w:lang w:val="nl-NL"/>
        </w:rPr>
        <w:lastRenderedPageBreak/>
        <w:t>ngày 12/11/2018 quy định chi tiết một số điều của Nghị định số 104/2018/NĐ-CP ngày 01 tháng 7 năm 2016 của Chính phủ quy định về hoạt động tiêm chủng.</w:t>
      </w:r>
    </w:p>
    <w:p w:rsidR="00570DB6" w:rsidRPr="008B354A" w:rsidRDefault="00570DB6" w:rsidP="00570DB6">
      <w:pPr>
        <w:spacing w:after="0" w:line="240" w:lineRule="auto"/>
        <w:ind w:firstLine="420"/>
        <w:jc w:val="both"/>
        <w:rPr>
          <w:rFonts w:ascii="Times New Roman" w:hAnsi="Times New Roman"/>
          <w:b/>
          <w:i/>
          <w:sz w:val="26"/>
          <w:szCs w:val="26"/>
          <w:lang w:val="vi-VN"/>
        </w:rPr>
      </w:pPr>
      <w:r w:rsidRPr="008B354A">
        <w:rPr>
          <w:rFonts w:ascii="Times New Roman" w:hAnsi="Times New Roman"/>
          <w:i/>
          <w:color w:val="000000"/>
          <w:sz w:val="26"/>
          <w:szCs w:val="26"/>
          <w:lang w:val="nl-NL"/>
        </w:rPr>
        <w:t xml:space="preserve">+ Khuyến cáo </w:t>
      </w:r>
      <w:r w:rsidRPr="008B354A">
        <w:rPr>
          <w:rFonts w:ascii="Times New Roman" w:hAnsi="Times New Roman"/>
          <w:i/>
          <w:color w:val="000000"/>
          <w:sz w:val="26"/>
          <w:szCs w:val="26"/>
          <w:lang w:val="vi-VN"/>
        </w:rPr>
        <w:t>cho người đến tiêm</w:t>
      </w:r>
      <w:r w:rsidRPr="008B354A">
        <w:rPr>
          <w:rFonts w:ascii="Times New Roman" w:hAnsi="Times New Roman"/>
          <w:i/>
          <w:color w:val="000000"/>
          <w:sz w:val="26"/>
          <w:szCs w:val="26"/>
          <w:lang w:val="nl-NL"/>
        </w:rPr>
        <w:t xml:space="preserve"> ăn uống đầy đủ trước khi tham gia buổi tiêm chủng.</w:t>
      </w:r>
    </w:p>
    <w:p w:rsidR="00570DB6" w:rsidRPr="008B354A" w:rsidRDefault="00570DB6" w:rsidP="00135697">
      <w:pPr>
        <w:spacing w:after="0" w:line="240" w:lineRule="auto"/>
        <w:ind w:firstLine="420"/>
        <w:jc w:val="both"/>
        <w:rPr>
          <w:rFonts w:ascii="Times New Roman" w:hAnsi="Times New Roman"/>
          <w:i/>
          <w:sz w:val="26"/>
          <w:szCs w:val="26"/>
          <w:lang w:val="nl-NL"/>
        </w:rPr>
      </w:pPr>
      <w:r w:rsidRPr="008B354A">
        <w:rPr>
          <w:rFonts w:ascii="Times New Roman" w:hAnsi="Times New Roman"/>
          <w:i/>
          <w:sz w:val="26"/>
          <w:szCs w:val="26"/>
          <w:lang w:val="nl-NL"/>
        </w:rPr>
        <w:t>+ Thành lập xử trí sốc tại điểm tiêm chủng Trung tâm y tế để xử trí kịp thời các trường hợp tai biến nặng sau tiêm chủng nếu có.</w:t>
      </w:r>
    </w:p>
    <w:p w:rsidR="00570DB6" w:rsidRPr="008B354A" w:rsidRDefault="00086099" w:rsidP="00570DB6">
      <w:pPr>
        <w:spacing w:after="0" w:line="240" w:lineRule="auto"/>
        <w:ind w:firstLine="420"/>
        <w:jc w:val="both"/>
        <w:rPr>
          <w:rFonts w:ascii="Times New Roman" w:hAnsi="Times New Roman"/>
          <w:b/>
          <w:sz w:val="26"/>
          <w:szCs w:val="26"/>
          <w:lang w:val="vi-VN"/>
        </w:rPr>
      </w:pPr>
      <w:r w:rsidRPr="008B354A">
        <w:rPr>
          <w:rFonts w:ascii="Times New Roman" w:hAnsi="Times New Roman"/>
          <w:b/>
          <w:sz w:val="26"/>
          <w:szCs w:val="26"/>
          <w:lang w:val="nl-NL"/>
        </w:rPr>
        <w:t>6</w:t>
      </w:r>
      <w:r w:rsidR="00570DB6" w:rsidRPr="008B354A">
        <w:rPr>
          <w:rFonts w:ascii="Times New Roman" w:hAnsi="Times New Roman"/>
          <w:b/>
          <w:sz w:val="26"/>
          <w:szCs w:val="26"/>
          <w:lang w:val="nl-NL"/>
        </w:rPr>
        <w:t>. Theo dõi, giám sát và báo cáo</w:t>
      </w:r>
    </w:p>
    <w:p w:rsidR="00570DB6" w:rsidRPr="008B354A" w:rsidRDefault="00570DB6" w:rsidP="00570DB6">
      <w:pPr>
        <w:spacing w:after="0" w:line="240" w:lineRule="auto"/>
        <w:ind w:firstLine="420"/>
        <w:jc w:val="both"/>
        <w:rPr>
          <w:rFonts w:ascii="Times New Roman" w:hAnsi="Times New Roman"/>
          <w:b/>
          <w:sz w:val="26"/>
          <w:szCs w:val="26"/>
          <w:lang w:val="vi-VN"/>
        </w:rPr>
      </w:pPr>
      <w:r w:rsidRPr="008B354A">
        <w:rPr>
          <w:rFonts w:ascii="Times New Roman" w:hAnsi="Times New Roman"/>
          <w:color w:val="000000"/>
          <w:sz w:val="26"/>
          <w:szCs w:val="26"/>
          <w:lang w:val="nl-NL"/>
        </w:rPr>
        <w:t>- Thực hiện báo cáo kết quả tiêm vắc xin hàng ngày trong thời gian tổ chức tiêm chủng và báo cáo tổng hợp kết quả trong vòng 4 ngày sau khi kết thúc chiến dịch.</w:t>
      </w:r>
    </w:p>
    <w:p w:rsidR="00570DB6" w:rsidRPr="008B354A" w:rsidRDefault="00570DB6" w:rsidP="00135697">
      <w:pPr>
        <w:spacing w:after="0" w:line="240" w:lineRule="auto"/>
        <w:ind w:firstLine="420"/>
        <w:jc w:val="both"/>
        <w:rPr>
          <w:rFonts w:ascii="Times New Roman" w:hAnsi="Times New Roman"/>
          <w:b/>
          <w:sz w:val="26"/>
          <w:szCs w:val="26"/>
          <w:lang w:val="vi-VN"/>
        </w:rPr>
      </w:pPr>
      <w:r w:rsidRPr="008B354A">
        <w:rPr>
          <w:rFonts w:ascii="Times New Roman" w:hAnsi="Times New Roman"/>
          <w:sz w:val="26"/>
          <w:szCs w:val="26"/>
          <w:lang w:val="nl-NL"/>
        </w:rPr>
        <w:t xml:space="preserve">- Theo dõi, báo cáo tình hình phản ứng sau tiêm vắc xin theo thường quy, ghi chép, báo cáo kết quả cùng với báo cáo tiêm chủng. Các trường hợp tai biến nặng được điều tra và báo cáo theo quy định. </w:t>
      </w:r>
    </w:p>
    <w:p w:rsidR="00570DB6" w:rsidRPr="008B354A" w:rsidRDefault="00570DB6" w:rsidP="00570DB6">
      <w:pPr>
        <w:pStyle w:val="Vnbnnidung0"/>
        <w:adjustRightInd w:val="0"/>
        <w:snapToGrid w:val="0"/>
        <w:spacing w:after="120" w:line="240" w:lineRule="auto"/>
        <w:ind w:firstLine="720"/>
        <w:jc w:val="both"/>
        <w:rPr>
          <w:rFonts w:cs="Times New Roman"/>
          <w:b/>
          <w:color w:val="000000"/>
          <w:spacing w:val="-2"/>
          <w:sz w:val="26"/>
          <w:szCs w:val="26"/>
        </w:rPr>
      </w:pPr>
      <w:r w:rsidRPr="008B354A">
        <w:rPr>
          <w:rFonts w:cs="Times New Roman"/>
          <w:b/>
          <w:color w:val="000000"/>
          <w:spacing w:val="-2"/>
          <w:sz w:val="26"/>
          <w:szCs w:val="26"/>
        </w:rPr>
        <w:t>III. TỔ CHỨC THỰC HIỆN:</w:t>
      </w:r>
    </w:p>
    <w:p w:rsidR="00570DB6" w:rsidRPr="008B354A" w:rsidRDefault="00570DB6" w:rsidP="00570DB6">
      <w:pPr>
        <w:spacing w:after="120" w:line="240" w:lineRule="auto"/>
        <w:ind w:firstLine="720"/>
        <w:jc w:val="both"/>
        <w:rPr>
          <w:rFonts w:ascii="Times New Roman" w:hAnsi="Times New Roman"/>
          <w:b/>
          <w:color w:val="000000"/>
          <w:sz w:val="26"/>
          <w:szCs w:val="26"/>
        </w:rPr>
      </w:pPr>
      <w:r w:rsidRPr="008B354A">
        <w:rPr>
          <w:rFonts w:ascii="Times New Roman" w:hAnsi="Times New Roman"/>
          <w:b/>
          <w:color w:val="000000"/>
          <w:sz w:val="26"/>
          <w:szCs w:val="26"/>
        </w:rPr>
        <w:t>1. Các bước triển khai thực hiện buổi tiêm chủng.</w:t>
      </w:r>
    </w:p>
    <w:p w:rsidR="00570DB6" w:rsidRPr="008B354A" w:rsidRDefault="00570DB6" w:rsidP="00570DB6">
      <w:pPr>
        <w:spacing w:after="120" w:line="240" w:lineRule="auto"/>
        <w:ind w:firstLine="720"/>
        <w:jc w:val="both"/>
        <w:rPr>
          <w:rFonts w:ascii="Times New Roman" w:hAnsi="Times New Roman"/>
          <w:color w:val="000000"/>
          <w:spacing w:val="-2"/>
          <w:sz w:val="26"/>
          <w:szCs w:val="26"/>
        </w:rPr>
      </w:pPr>
      <w:r w:rsidRPr="008B354A">
        <w:rPr>
          <w:rFonts w:ascii="Times New Roman" w:hAnsi="Times New Roman"/>
          <w:b/>
          <w:i/>
          <w:color w:val="000000"/>
          <w:spacing w:val="-2"/>
          <w:sz w:val="26"/>
          <w:szCs w:val="26"/>
        </w:rPr>
        <w:t>Bước 1:</w:t>
      </w:r>
      <w:r w:rsidRPr="008B354A">
        <w:rPr>
          <w:rFonts w:ascii="Times New Roman" w:hAnsi="Times New Roman"/>
          <w:color w:val="000000"/>
          <w:spacing w:val="-2"/>
          <w:sz w:val="26"/>
          <w:szCs w:val="26"/>
        </w:rPr>
        <w:t xml:space="preserve"> Tiếp nhận và phân loại đối tượng đến tiêm chủng tại nơi tiếp đón;</w:t>
      </w:r>
    </w:p>
    <w:p w:rsidR="00570DB6" w:rsidRPr="008B354A" w:rsidRDefault="00570DB6" w:rsidP="00570DB6">
      <w:pPr>
        <w:spacing w:after="120" w:line="240" w:lineRule="auto"/>
        <w:ind w:firstLine="720"/>
        <w:jc w:val="both"/>
        <w:rPr>
          <w:rFonts w:ascii="Times New Roman" w:hAnsi="Times New Roman"/>
          <w:color w:val="000000"/>
          <w:sz w:val="26"/>
          <w:szCs w:val="26"/>
        </w:rPr>
      </w:pPr>
      <w:proofErr w:type="gramStart"/>
      <w:r w:rsidRPr="008B354A">
        <w:rPr>
          <w:rFonts w:ascii="Times New Roman" w:hAnsi="Times New Roman"/>
          <w:color w:val="000000"/>
          <w:sz w:val="26"/>
          <w:szCs w:val="26"/>
        </w:rPr>
        <w:t>Hướng dẫn đối tượng tiêm chủng và người nhà đi cùng thực hiện khai báo y tế điện tử; phát khẩu trang cho đối tượng tiêm chủng (nếu đối tượng không mang); Đo thân nhiệt cho đối tượng tiêm chủng.</w:t>
      </w:r>
      <w:proofErr w:type="gramEnd"/>
      <w:r w:rsidRPr="008B354A">
        <w:rPr>
          <w:rFonts w:ascii="Times New Roman" w:hAnsi="Times New Roman"/>
          <w:color w:val="000000"/>
          <w:sz w:val="26"/>
          <w:szCs w:val="26"/>
        </w:rPr>
        <w:t xml:space="preserve"> </w:t>
      </w:r>
    </w:p>
    <w:p w:rsidR="00570DB6" w:rsidRPr="008B354A" w:rsidRDefault="00570DB6" w:rsidP="00570DB6">
      <w:pPr>
        <w:spacing w:after="120" w:line="240" w:lineRule="auto"/>
        <w:ind w:firstLine="720"/>
        <w:jc w:val="both"/>
        <w:rPr>
          <w:rFonts w:ascii="Times New Roman" w:hAnsi="Times New Roman"/>
          <w:color w:val="000000"/>
          <w:spacing w:val="-2"/>
          <w:sz w:val="26"/>
          <w:szCs w:val="26"/>
        </w:rPr>
      </w:pPr>
      <w:r w:rsidRPr="008B354A">
        <w:rPr>
          <w:rFonts w:ascii="Times New Roman" w:hAnsi="Times New Roman"/>
          <w:b/>
          <w:i/>
          <w:color w:val="000000"/>
          <w:spacing w:val="-2"/>
          <w:sz w:val="26"/>
          <w:szCs w:val="26"/>
        </w:rPr>
        <w:t>Bước 2</w:t>
      </w:r>
      <w:r w:rsidRPr="008B354A">
        <w:rPr>
          <w:rFonts w:ascii="Times New Roman" w:hAnsi="Times New Roman"/>
          <w:color w:val="000000"/>
          <w:spacing w:val="-2"/>
          <w:sz w:val="26"/>
          <w:szCs w:val="26"/>
        </w:rPr>
        <w:t xml:space="preserve">: Cung cấp phiếu đồng ý tiêm chủng vắc xin phòng COVID-19 </w:t>
      </w:r>
      <w:proofErr w:type="gramStart"/>
      <w:r w:rsidRPr="008B354A">
        <w:rPr>
          <w:rFonts w:ascii="Times New Roman" w:hAnsi="Times New Roman"/>
          <w:color w:val="000000"/>
          <w:spacing w:val="-2"/>
          <w:sz w:val="26"/>
          <w:szCs w:val="26"/>
        </w:rPr>
        <w:t>theo</w:t>
      </w:r>
      <w:proofErr w:type="gramEnd"/>
      <w:r w:rsidRPr="008B354A">
        <w:rPr>
          <w:rFonts w:ascii="Times New Roman" w:hAnsi="Times New Roman"/>
          <w:color w:val="000000"/>
          <w:spacing w:val="-2"/>
          <w:sz w:val="26"/>
          <w:szCs w:val="26"/>
        </w:rPr>
        <w:t xml:space="preserve"> mẫu (Phụ lục 5) để người được tiêm chủng đọc, điền thông tin và ký nếu đồng ý tiêm chủng. </w:t>
      </w:r>
      <w:proofErr w:type="gramStart"/>
      <w:r w:rsidRPr="008B354A">
        <w:rPr>
          <w:rFonts w:ascii="Times New Roman" w:hAnsi="Times New Roman"/>
          <w:color w:val="000000"/>
          <w:spacing w:val="-2"/>
          <w:sz w:val="26"/>
          <w:szCs w:val="26"/>
        </w:rPr>
        <w:t>Hướng dẫn người được tiêm chủng nhập các thông tin trên phần mềm Sổ sức khỏe điện tử trên điện thoại của người được tiêm chủng (nếu có).</w:t>
      </w:r>
      <w:proofErr w:type="gramEnd"/>
    </w:p>
    <w:p w:rsidR="00570DB6" w:rsidRPr="008B354A" w:rsidRDefault="00570DB6" w:rsidP="00570DB6">
      <w:pPr>
        <w:spacing w:after="120" w:line="240" w:lineRule="auto"/>
        <w:ind w:firstLine="720"/>
        <w:jc w:val="both"/>
        <w:rPr>
          <w:rFonts w:ascii="Times New Roman" w:hAnsi="Times New Roman"/>
          <w:color w:val="000000"/>
          <w:sz w:val="26"/>
          <w:szCs w:val="26"/>
        </w:rPr>
      </w:pPr>
      <w:r w:rsidRPr="008B354A">
        <w:rPr>
          <w:rFonts w:ascii="Times New Roman" w:hAnsi="Times New Roman"/>
          <w:b/>
          <w:i/>
          <w:color w:val="000000"/>
          <w:sz w:val="26"/>
          <w:szCs w:val="26"/>
        </w:rPr>
        <w:t>Bước 3</w:t>
      </w:r>
      <w:r w:rsidRPr="008B354A">
        <w:rPr>
          <w:rFonts w:ascii="Times New Roman" w:hAnsi="Times New Roman"/>
          <w:color w:val="000000"/>
          <w:sz w:val="26"/>
          <w:szCs w:val="26"/>
        </w:rPr>
        <w:t xml:space="preserve">: Khám sàng lọc đối tượng trước khi tiêm chủng </w:t>
      </w:r>
      <w:proofErr w:type="gramStart"/>
      <w:r w:rsidRPr="008B354A">
        <w:rPr>
          <w:rFonts w:ascii="Times New Roman" w:hAnsi="Times New Roman"/>
          <w:color w:val="000000"/>
          <w:sz w:val="26"/>
          <w:szCs w:val="26"/>
        </w:rPr>
        <w:t>theo</w:t>
      </w:r>
      <w:proofErr w:type="gramEnd"/>
      <w:r w:rsidRPr="008B354A">
        <w:rPr>
          <w:rFonts w:ascii="Times New Roman" w:hAnsi="Times New Roman"/>
          <w:color w:val="000000"/>
          <w:sz w:val="26"/>
          <w:szCs w:val="26"/>
        </w:rPr>
        <w:t xml:space="preserve"> hướng dẫn tại Quyết định 1624/QĐÐ-BYT ngày 18/3/2021 của Bộ Y tế về việc Hướng dẫn tạm thời khám sàng lọc trước tiêm chủng vắc xin phòng COVID-19 của AstraZeneca (mẫu tại Phụ lục 6). </w:t>
      </w:r>
      <w:proofErr w:type="gramStart"/>
      <w:r w:rsidRPr="008B354A">
        <w:rPr>
          <w:rFonts w:ascii="Times New Roman" w:hAnsi="Times New Roman"/>
          <w:color w:val="000000"/>
          <w:sz w:val="26"/>
          <w:szCs w:val="26"/>
        </w:rPr>
        <w:t>Tư vấn cho đối tượng tiêm chủng về lợi ích của việc sử dụng vắc xin và giải thích những phản ứng có thể gặp sau tiêm chủng.</w:t>
      </w:r>
      <w:proofErr w:type="gramEnd"/>
      <w:r w:rsidRPr="008B354A">
        <w:rPr>
          <w:rFonts w:ascii="Times New Roman" w:hAnsi="Times New Roman"/>
          <w:color w:val="000000"/>
          <w:sz w:val="26"/>
          <w:szCs w:val="26"/>
        </w:rPr>
        <w:t xml:space="preserve"> Tư vấn các thông tin về </w:t>
      </w:r>
      <w:proofErr w:type="gramStart"/>
      <w:r w:rsidRPr="008B354A">
        <w:rPr>
          <w:rFonts w:ascii="Times New Roman" w:hAnsi="Times New Roman"/>
          <w:color w:val="000000"/>
          <w:sz w:val="26"/>
          <w:szCs w:val="26"/>
        </w:rPr>
        <w:t>theo</w:t>
      </w:r>
      <w:proofErr w:type="gramEnd"/>
      <w:r w:rsidRPr="008B354A">
        <w:rPr>
          <w:rFonts w:ascii="Times New Roman" w:hAnsi="Times New Roman"/>
          <w:color w:val="000000"/>
          <w:sz w:val="26"/>
          <w:szCs w:val="26"/>
        </w:rPr>
        <w:t xml:space="preserve"> dõi sau tiêm chủng vắc xin phòng COVID-19. </w:t>
      </w:r>
      <w:proofErr w:type="gramStart"/>
      <w:r w:rsidRPr="008B354A">
        <w:rPr>
          <w:rFonts w:ascii="Times New Roman" w:hAnsi="Times New Roman"/>
          <w:color w:val="000000"/>
          <w:sz w:val="26"/>
          <w:szCs w:val="26"/>
        </w:rPr>
        <w:t>Thông báo các phản ứng sau tiêm bằng phần mềm Sổ sức khỏe điện tử.</w:t>
      </w:r>
      <w:proofErr w:type="gramEnd"/>
    </w:p>
    <w:p w:rsidR="00570DB6" w:rsidRPr="008B354A" w:rsidRDefault="00570DB6" w:rsidP="00570DB6">
      <w:pPr>
        <w:spacing w:after="120" w:line="240" w:lineRule="auto"/>
        <w:ind w:firstLine="720"/>
        <w:jc w:val="both"/>
        <w:rPr>
          <w:rFonts w:ascii="Times New Roman" w:hAnsi="Times New Roman"/>
          <w:color w:val="000000"/>
          <w:sz w:val="26"/>
          <w:szCs w:val="26"/>
        </w:rPr>
      </w:pPr>
      <w:r w:rsidRPr="008B354A">
        <w:rPr>
          <w:rFonts w:ascii="Times New Roman" w:hAnsi="Times New Roman"/>
          <w:b/>
          <w:i/>
          <w:color w:val="000000"/>
          <w:sz w:val="26"/>
          <w:szCs w:val="26"/>
        </w:rPr>
        <w:t>Bước 4:</w:t>
      </w:r>
      <w:r w:rsidRPr="008B354A">
        <w:rPr>
          <w:rFonts w:ascii="Times New Roman" w:hAnsi="Times New Roman"/>
          <w:color w:val="000000"/>
          <w:sz w:val="26"/>
          <w:szCs w:val="26"/>
        </w:rPr>
        <w:t xml:space="preserve"> Thực hiện tiêm chủng </w:t>
      </w:r>
      <w:proofErr w:type="gramStart"/>
      <w:r w:rsidRPr="008B354A">
        <w:rPr>
          <w:rFonts w:ascii="Times New Roman" w:hAnsi="Times New Roman"/>
          <w:color w:val="000000"/>
          <w:sz w:val="26"/>
          <w:szCs w:val="26"/>
        </w:rPr>
        <w:t>theo</w:t>
      </w:r>
      <w:proofErr w:type="gramEnd"/>
      <w:r w:rsidRPr="008B354A">
        <w:rPr>
          <w:rFonts w:ascii="Times New Roman" w:hAnsi="Times New Roman"/>
          <w:color w:val="000000"/>
          <w:sz w:val="26"/>
          <w:szCs w:val="26"/>
        </w:rPr>
        <w:t xml:space="preserve"> đúng chỉ định, bảo đảm an toàn theo quy định tại Thông tư số 34/2018/TT-BYTT ngày 12/11/2018 của Bộ Y tế.</w:t>
      </w:r>
    </w:p>
    <w:p w:rsidR="00570DB6" w:rsidRPr="008B354A" w:rsidRDefault="00570DB6" w:rsidP="00570DB6">
      <w:pPr>
        <w:spacing w:after="120" w:line="240" w:lineRule="auto"/>
        <w:ind w:firstLine="720"/>
        <w:jc w:val="both"/>
        <w:rPr>
          <w:rFonts w:ascii="Times New Roman" w:hAnsi="Times New Roman"/>
          <w:color w:val="000000"/>
          <w:sz w:val="26"/>
          <w:szCs w:val="26"/>
        </w:rPr>
      </w:pPr>
      <w:r w:rsidRPr="008B354A">
        <w:rPr>
          <w:rFonts w:ascii="Times New Roman" w:hAnsi="Times New Roman"/>
          <w:color w:val="000000"/>
          <w:sz w:val="26"/>
          <w:szCs w:val="26"/>
        </w:rPr>
        <w:t xml:space="preserve">- Danh sách đối tượng tiêm vắc xin COVID-19 và nhập đầy đủ vào phần mềm Hồ sơ sức khỏe điện tử tại địa chỉ </w:t>
      </w:r>
      <w:hyperlink r:id="rId6" w:history="1">
        <w:r w:rsidRPr="008B354A">
          <w:rPr>
            <w:rStyle w:val="Hyperlink"/>
            <w:rFonts w:ascii="Times New Roman" w:hAnsi="Times New Roman"/>
            <w:sz w:val="26"/>
            <w:szCs w:val="26"/>
          </w:rPr>
          <w:t>http://hssk.kcb.vn/</w:t>
        </w:r>
      </w:hyperlink>
      <w:r w:rsidRPr="008B354A">
        <w:rPr>
          <w:rFonts w:ascii="Times New Roman" w:hAnsi="Times New Roman"/>
          <w:color w:val="000000"/>
          <w:sz w:val="26"/>
          <w:szCs w:val="26"/>
        </w:rPr>
        <w:t>.</w:t>
      </w:r>
    </w:p>
    <w:p w:rsidR="00570DB6" w:rsidRPr="008B354A" w:rsidRDefault="00570DB6" w:rsidP="00570DB6">
      <w:pPr>
        <w:spacing w:after="120" w:line="240" w:lineRule="auto"/>
        <w:ind w:firstLine="720"/>
        <w:jc w:val="both"/>
        <w:rPr>
          <w:rFonts w:ascii="Times New Roman" w:hAnsi="Times New Roman"/>
          <w:spacing w:val="4"/>
          <w:sz w:val="26"/>
          <w:szCs w:val="26"/>
        </w:rPr>
      </w:pPr>
      <w:r w:rsidRPr="008B354A">
        <w:rPr>
          <w:rFonts w:ascii="Times New Roman" w:hAnsi="Times New Roman"/>
          <w:spacing w:val="4"/>
          <w:sz w:val="26"/>
          <w:szCs w:val="26"/>
        </w:rPr>
        <w:t xml:space="preserve">- In phiếu chứng nhận tiêm chủng có mã QR code trên phần mềm Hồ sơ sức khỏe điện tử cho các đối tượng đã tiêm chủng vắc xin phòng Covid-19 theo quy định và mẫu của Bộ Y tế (mẫu phiếu đã được BYT thiết kế sẵn trên hệ thống phần mềm) và </w:t>
      </w:r>
      <w:r w:rsidRPr="008B354A">
        <w:rPr>
          <w:rFonts w:ascii="Times New Roman" w:hAnsi="Times New Roman"/>
          <w:b/>
          <w:i/>
          <w:spacing w:val="4"/>
          <w:sz w:val="26"/>
          <w:szCs w:val="26"/>
        </w:rPr>
        <w:t>theo công văn số 542/KSBT ngày 24/5/2021 về việc triển khai phần mềm sổ sức khỏe điện tử phục vụ tiên chủng vắc xin COVID-19 của Trung tâm Kiểm soát bệnh tật tỉnh Lâm Đồng (mẫu giấy A4- màu xanh dương).</w:t>
      </w:r>
    </w:p>
    <w:p w:rsidR="00570DB6" w:rsidRPr="008B354A" w:rsidRDefault="00570DB6" w:rsidP="00570DB6">
      <w:pPr>
        <w:spacing w:after="120" w:line="240" w:lineRule="auto"/>
        <w:ind w:firstLine="720"/>
        <w:jc w:val="both"/>
        <w:rPr>
          <w:rFonts w:ascii="Times New Roman" w:hAnsi="Times New Roman"/>
          <w:b/>
          <w:color w:val="000000"/>
          <w:sz w:val="26"/>
          <w:szCs w:val="26"/>
        </w:rPr>
      </w:pPr>
      <w:r w:rsidRPr="008B354A">
        <w:rPr>
          <w:rFonts w:ascii="Times New Roman" w:hAnsi="Times New Roman"/>
          <w:b/>
          <w:color w:val="000000"/>
          <w:sz w:val="26"/>
          <w:szCs w:val="26"/>
        </w:rPr>
        <w:t>2. Tổ chức đảm bảo cho việc xử trí phản ứng sau tiêm.</w:t>
      </w:r>
    </w:p>
    <w:p w:rsidR="00570DB6" w:rsidRPr="008B354A" w:rsidRDefault="00570DB6" w:rsidP="00570DB6">
      <w:pPr>
        <w:spacing w:after="120" w:line="240" w:lineRule="auto"/>
        <w:ind w:firstLine="720"/>
        <w:jc w:val="both"/>
        <w:rPr>
          <w:rFonts w:ascii="Times New Roman" w:hAnsi="Times New Roman"/>
          <w:b/>
          <w:color w:val="000000"/>
          <w:sz w:val="26"/>
          <w:szCs w:val="26"/>
        </w:rPr>
      </w:pPr>
      <w:r w:rsidRPr="008B354A">
        <w:rPr>
          <w:rFonts w:ascii="Times New Roman" w:hAnsi="Times New Roman"/>
          <w:color w:val="000000"/>
          <w:sz w:val="26"/>
          <w:szCs w:val="26"/>
        </w:rPr>
        <w:lastRenderedPageBreak/>
        <w:t xml:space="preserve">-  Chuẩn bị sẵn 01 Bơm tiêm có chứa dung dịch Adrenalin 1mg/ml </w:t>
      </w:r>
      <w:r w:rsidRPr="008B354A">
        <w:rPr>
          <w:rFonts w:ascii="Times New Roman" w:hAnsi="Times New Roman"/>
          <w:b/>
          <w:color w:val="000000"/>
          <w:sz w:val="26"/>
          <w:szCs w:val="26"/>
        </w:rPr>
        <w:t xml:space="preserve">(rút sẵn 1ml thuốc Adrenalin 1mg/1ml vào bơm tiêm gắn </w:t>
      </w:r>
      <w:proofErr w:type="gramStart"/>
      <w:r w:rsidRPr="008B354A">
        <w:rPr>
          <w:rFonts w:ascii="Times New Roman" w:hAnsi="Times New Roman"/>
          <w:b/>
          <w:color w:val="000000"/>
          <w:sz w:val="26"/>
          <w:szCs w:val="26"/>
        </w:rPr>
        <w:t>kim</w:t>
      </w:r>
      <w:proofErr w:type="gramEnd"/>
      <w:r w:rsidRPr="008B354A">
        <w:rPr>
          <w:rFonts w:ascii="Times New Roman" w:hAnsi="Times New Roman"/>
          <w:b/>
          <w:color w:val="000000"/>
          <w:sz w:val="26"/>
          <w:szCs w:val="26"/>
        </w:rPr>
        <w:t>, đậy kín kim tiêm bằng nắp)</w:t>
      </w:r>
    </w:p>
    <w:p w:rsidR="00570DB6" w:rsidRPr="008B354A" w:rsidRDefault="00570DB6" w:rsidP="00570DB6">
      <w:pPr>
        <w:spacing w:after="120" w:line="240" w:lineRule="auto"/>
        <w:ind w:firstLine="720"/>
        <w:jc w:val="both"/>
        <w:rPr>
          <w:rFonts w:ascii="Times New Roman" w:hAnsi="Times New Roman"/>
          <w:color w:val="000000"/>
          <w:sz w:val="26"/>
          <w:szCs w:val="26"/>
        </w:rPr>
      </w:pPr>
      <w:r w:rsidRPr="008B354A">
        <w:rPr>
          <w:rFonts w:ascii="Times New Roman" w:hAnsi="Times New Roman"/>
          <w:color w:val="000000"/>
          <w:sz w:val="26"/>
          <w:szCs w:val="26"/>
        </w:rPr>
        <w:t>- Khi thấy một trong các dấu hiệu của phản vệ (khó thở, vật vã, phù nhanh, mạch nhanh nhỏ, đau quặn bụng, ỉa chảy….) tiêm ngay ½ mg Adrenalin tiêm bắp (ưu tiên mặt trước bắp đùi) sau đó theo dõi và xử trí theo Hướng dẫn xử trí cấp cứu phản vệ ban hành kèm theo Thông tư số 51/2017/TT-BYT.</w:t>
      </w:r>
    </w:p>
    <w:p w:rsidR="00570DB6" w:rsidRPr="008B354A" w:rsidRDefault="004938FD" w:rsidP="00570DB6">
      <w:pPr>
        <w:spacing w:after="120" w:line="240" w:lineRule="auto"/>
        <w:ind w:firstLine="720"/>
        <w:jc w:val="both"/>
        <w:rPr>
          <w:rFonts w:ascii="Times New Roman" w:hAnsi="Times New Roman"/>
          <w:b/>
          <w:color w:val="000000"/>
          <w:sz w:val="26"/>
          <w:szCs w:val="26"/>
        </w:rPr>
      </w:pPr>
      <w:r w:rsidRPr="008B354A">
        <w:rPr>
          <w:rFonts w:ascii="Times New Roman" w:hAnsi="Times New Roman"/>
          <w:b/>
          <w:color w:val="000000"/>
          <w:sz w:val="26"/>
          <w:szCs w:val="26"/>
        </w:rPr>
        <w:t>3. S</w:t>
      </w:r>
      <w:r w:rsidR="00570DB6" w:rsidRPr="008B354A">
        <w:rPr>
          <w:rFonts w:ascii="Times New Roman" w:hAnsi="Times New Roman"/>
          <w:b/>
          <w:color w:val="000000"/>
          <w:sz w:val="26"/>
          <w:szCs w:val="26"/>
        </w:rPr>
        <w:t>au khi tiêm chủng.</w:t>
      </w:r>
    </w:p>
    <w:p w:rsidR="00570DB6" w:rsidRPr="008B354A" w:rsidRDefault="00570DB6" w:rsidP="00570DB6">
      <w:pPr>
        <w:spacing w:after="120" w:line="240" w:lineRule="auto"/>
        <w:ind w:firstLine="720"/>
        <w:jc w:val="both"/>
        <w:rPr>
          <w:rFonts w:ascii="Times New Roman" w:hAnsi="Times New Roman"/>
          <w:color w:val="000000"/>
          <w:sz w:val="26"/>
          <w:szCs w:val="26"/>
        </w:rPr>
      </w:pPr>
      <w:r w:rsidRPr="008B354A">
        <w:rPr>
          <w:rFonts w:ascii="Times New Roman" w:hAnsi="Times New Roman"/>
          <w:color w:val="000000"/>
          <w:sz w:val="26"/>
          <w:szCs w:val="26"/>
        </w:rPr>
        <w:t>- Theo dõi người được tiêm chủng ít nhất 30 phút sau tiêm chủng và hướng dẫn các đối tượng tiêm chủng theo dõi tại nhà trong vòng 24 giờ và tiếp tục theo dõi trong 7 ngày sau tiêm chủng về các dấu hiệu: toàn trạng, tinh thần, ăn ngủ, thở, phát ban, triệu chứng tại chỗ tiêm, thông báo cho nhân viên y tế nếu có dấu hiệu bất thường. Liên hệ với bệnh viện hoặc cơ sở y tế nếu sau tiêm chủng có một trong các dấu hiệu như sốt cao (≥39°C), tím tái, khó thở</w:t>
      </w:r>
      <w:proofErr w:type="gramStart"/>
      <w:r w:rsidRPr="008B354A">
        <w:rPr>
          <w:rFonts w:ascii="Times New Roman" w:hAnsi="Times New Roman"/>
          <w:color w:val="000000"/>
          <w:sz w:val="26"/>
          <w:szCs w:val="26"/>
        </w:rPr>
        <w:t>,…</w:t>
      </w:r>
      <w:proofErr w:type="gramEnd"/>
      <w:r w:rsidRPr="008B354A">
        <w:rPr>
          <w:rFonts w:ascii="Times New Roman" w:hAnsi="Times New Roman"/>
          <w:color w:val="000000"/>
          <w:sz w:val="26"/>
          <w:szCs w:val="26"/>
        </w:rPr>
        <w:t>hoặc khi phản ứng thông thường kéo dài trên 24 giờ sau tiêm chủng.</w:t>
      </w:r>
    </w:p>
    <w:p w:rsidR="00B06549" w:rsidRPr="008B354A" w:rsidRDefault="00B06549" w:rsidP="00B06549">
      <w:pPr>
        <w:spacing w:before="120" w:after="120" w:line="240" w:lineRule="auto"/>
        <w:ind w:firstLine="720"/>
        <w:jc w:val="both"/>
        <w:rPr>
          <w:rFonts w:ascii="Times New Roman" w:hAnsi="Times New Roman"/>
          <w:sz w:val="26"/>
          <w:szCs w:val="26"/>
        </w:rPr>
      </w:pPr>
      <w:r w:rsidRPr="008B354A">
        <w:rPr>
          <w:rFonts w:ascii="Times New Roman" w:hAnsi="Times New Roman"/>
          <w:sz w:val="26"/>
          <w:szCs w:val="26"/>
        </w:rPr>
        <w:t xml:space="preserve">- Cơ sở khám bệnh, chữa bệnh tiếp nhận trường hợp tai biến nặng sau tiêm chủng phải tiến hành cấp cứu, điều trị và báo cáo về Trung tâm Kiểm soát bệnh tật tỉnh và Sở Y tế trong thời hạn 24 giờ kể từ thời điểm tiếp nhận người bị tai biến. Tổng hợp các trường hợp </w:t>
      </w:r>
      <w:proofErr w:type="gramStart"/>
      <w:r w:rsidRPr="008B354A">
        <w:rPr>
          <w:rFonts w:ascii="Times New Roman" w:hAnsi="Times New Roman"/>
          <w:sz w:val="26"/>
          <w:szCs w:val="26"/>
        </w:rPr>
        <w:t>tai</w:t>
      </w:r>
      <w:proofErr w:type="gramEnd"/>
      <w:r w:rsidRPr="008B354A">
        <w:rPr>
          <w:rFonts w:ascii="Times New Roman" w:hAnsi="Times New Roman"/>
          <w:sz w:val="26"/>
          <w:szCs w:val="26"/>
        </w:rPr>
        <w:t xml:space="preserve"> biến nặng, báo cáo theo quy định tại Điều 6 Nghị định số 104/2016/NĐ-CP ngày 01/7/2016 của Chính phủ và Điều 14, 15, 16 Thông tư số 34/2018/TT-BYT ngày 12/11/2018 của Bộ Y tế.</w:t>
      </w:r>
    </w:p>
    <w:p w:rsidR="00B06549" w:rsidRPr="008B354A" w:rsidRDefault="00B06549" w:rsidP="00B06549">
      <w:pPr>
        <w:spacing w:before="120" w:after="120" w:line="240" w:lineRule="auto"/>
        <w:ind w:firstLine="720"/>
        <w:jc w:val="both"/>
        <w:rPr>
          <w:rFonts w:ascii="Times New Roman" w:hAnsi="Times New Roman"/>
          <w:sz w:val="26"/>
          <w:szCs w:val="26"/>
        </w:rPr>
      </w:pPr>
      <w:r w:rsidRPr="008B354A">
        <w:rPr>
          <w:rFonts w:ascii="Times New Roman" w:hAnsi="Times New Roman"/>
          <w:sz w:val="26"/>
          <w:szCs w:val="26"/>
        </w:rPr>
        <w:t>- Thu gom, lưu giữ, vận chuyển, xử lý chất thải: Thực hiện theo quy định tại Thông tư liên tịch số 58/2015/TTLT-BYT-BTNMT ngày 31/12/2015 của Bộ Y tế và Bộ Tài nguyên và Môi trường quy định về quản lý chất thải y tế; Công văn số 102/MT-YT ngày 04/03/2021 của Cục Quản lý môi trường y tế - Bộ Y tế về việc hướng dẫn quản lý chất thải y tế trong tiêm chủng vắc xin phòng COVID-19 và các văn bản có liên quan.</w:t>
      </w:r>
    </w:p>
    <w:p w:rsidR="00570DB6" w:rsidRPr="008B354A" w:rsidRDefault="00570DB6" w:rsidP="00570DB6">
      <w:pPr>
        <w:spacing w:after="120" w:line="240" w:lineRule="auto"/>
        <w:ind w:firstLine="720"/>
        <w:jc w:val="both"/>
        <w:rPr>
          <w:rFonts w:ascii="Times New Roman" w:hAnsi="Times New Roman"/>
          <w:b/>
          <w:color w:val="000000"/>
          <w:sz w:val="26"/>
          <w:szCs w:val="26"/>
        </w:rPr>
      </w:pPr>
      <w:r w:rsidRPr="008B354A">
        <w:rPr>
          <w:rFonts w:ascii="Times New Roman" w:hAnsi="Times New Roman"/>
          <w:b/>
          <w:color w:val="000000"/>
          <w:sz w:val="26"/>
          <w:szCs w:val="26"/>
        </w:rPr>
        <w:t>4. Thực hiện ghi chép và báo cáo.</w:t>
      </w:r>
    </w:p>
    <w:p w:rsidR="00570DB6" w:rsidRPr="008B354A" w:rsidRDefault="00570DB6" w:rsidP="00570DB6">
      <w:pPr>
        <w:spacing w:after="120" w:line="240" w:lineRule="auto"/>
        <w:ind w:firstLine="720"/>
        <w:jc w:val="both"/>
        <w:rPr>
          <w:rFonts w:ascii="Times New Roman" w:hAnsi="Times New Roman"/>
          <w:color w:val="000000"/>
          <w:sz w:val="26"/>
          <w:szCs w:val="26"/>
        </w:rPr>
      </w:pPr>
      <w:r w:rsidRPr="008B354A">
        <w:rPr>
          <w:rFonts w:ascii="Times New Roman" w:hAnsi="Times New Roman"/>
          <w:color w:val="000000"/>
          <w:sz w:val="26"/>
          <w:szCs w:val="26"/>
        </w:rPr>
        <w:t xml:space="preserve">- Ghi đầy đủ thông tin vào phiếu hoặc sổ tiêm chủng của đối tượng tiêm chủng và trên phần mềm quản lý thông tin tiêm chủng; Thông báo cho người được tiêm chủng về lịch tiêm mũi tiếp theo; Ghi ngày tiêm chủng và ghi chép các sự cố bất lợi sau tiêm chủng trên phần mềm quản lý thông tin tiêm chủng. Sau khi hoàn thành lịch tiêm, phải cấp cho người được tiêm chủng phiếu xác nhận đã được tiêm chủng </w:t>
      </w:r>
      <w:proofErr w:type="gramStart"/>
      <w:r w:rsidRPr="008B354A">
        <w:rPr>
          <w:rFonts w:ascii="Times New Roman" w:hAnsi="Times New Roman"/>
          <w:color w:val="000000"/>
          <w:sz w:val="26"/>
          <w:szCs w:val="26"/>
        </w:rPr>
        <w:t>theo</w:t>
      </w:r>
      <w:proofErr w:type="gramEnd"/>
      <w:r w:rsidRPr="008B354A">
        <w:rPr>
          <w:rFonts w:ascii="Times New Roman" w:hAnsi="Times New Roman"/>
          <w:color w:val="000000"/>
          <w:sz w:val="26"/>
          <w:szCs w:val="26"/>
        </w:rPr>
        <w:t xml:space="preserve"> mẫ</w:t>
      </w:r>
      <w:r w:rsidR="00B06549" w:rsidRPr="008B354A">
        <w:rPr>
          <w:rFonts w:ascii="Times New Roman" w:hAnsi="Times New Roman"/>
          <w:color w:val="000000"/>
          <w:sz w:val="26"/>
          <w:szCs w:val="26"/>
        </w:rPr>
        <w:t>u;</w:t>
      </w:r>
    </w:p>
    <w:p w:rsidR="00B06549" w:rsidRPr="008B354A" w:rsidRDefault="00B06549" w:rsidP="00B06549">
      <w:pPr>
        <w:pStyle w:val="BodyText"/>
        <w:spacing w:after="120" w:line="240" w:lineRule="auto"/>
        <w:ind w:firstLine="720"/>
        <w:jc w:val="both"/>
        <w:rPr>
          <w:rFonts w:ascii="Times New Roman" w:hAnsi="Times New Roman"/>
        </w:rPr>
      </w:pPr>
      <w:r w:rsidRPr="008B354A">
        <w:rPr>
          <w:rFonts w:ascii="Times New Roman" w:hAnsi="Times New Roman"/>
        </w:rPr>
        <w:t xml:space="preserve">- </w:t>
      </w:r>
      <w:r w:rsidRPr="008B354A">
        <w:rPr>
          <w:rFonts w:ascii="Times New Roman" w:hAnsi="Times New Roman"/>
          <w:lang w:val="en-US"/>
        </w:rPr>
        <w:t>Đ</w:t>
      </w:r>
      <w:r w:rsidRPr="008B354A">
        <w:rPr>
          <w:rFonts w:ascii="Times New Roman" w:hAnsi="Times New Roman"/>
          <w:lang w:val="vi-VN"/>
        </w:rPr>
        <w:t xml:space="preserve">iểm tiêm </w:t>
      </w:r>
      <w:r w:rsidRPr="008B354A">
        <w:rPr>
          <w:rFonts w:ascii="Times New Roman" w:hAnsi="Times New Roman"/>
        </w:rPr>
        <w:t xml:space="preserve">Báo cáo nhanh cuối buổi tiêm, hàng ngày trong thời gian tổ chức chiến dịch theo quy định: </w:t>
      </w:r>
      <w:r w:rsidRPr="008B354A">
        <w:rPr>
          <w:rFonts w:ascii="Times New Roman" w:hAnsi="Times New Roman"/>
          <w:lang w:val="en-US"/>
        </w:rPr>
        <w:t>B</w:t>
      </w:r>
      <w:r w:rsidRPr="008B354A">
        <w:rPr>
          <w:rFonts w:ascii="Times New Roman" w:hAnsi="Times New Roman"/>
        </w:rPr>
        <w:t xml:space="preserve">áo cáo Trung tâm Kiểm soát bệnh tật tỉnh </w:t>
      </w:r>
      <w:r w:rsidRPr="008B354A">
        <w:rPr>
          <w:rFonts w:ascii="Times New Roman" w:hAnsi="Times New Roman"/>
          <w:lang w:val="vi-VN"/>
        </w:rPr>
        <w:t xml:space="preserve">và phòng KHNV </w:t>
      </w:r>
      <w:r w:rsidRPr="008B354A">
        <w:rPr>
          <w:rFonts w:ascii="Times New Roman" w:hAnsi="Times New Roman"/>
        </w:rPr>
        <w:t xml:space="preserve">trước 16h00 phút hàng ngày. </w:t>
      </w:r>
    </w:p>
    <w:p w:rsidR="00B06549" w:rsidRPr="008B354A" w:rsidRDefault="00B06549" w:rsidP="00B06549">
      <w:pPr>
        <w:pStyle w:val="BodyText"/>
        <w:spacing w:after="120" w:line="240" w:lineRule="auto"/>
        <w:ind w:firstLine="720"/>
        <w:jc w:val="both"/>
        <w:rPr>
          <w:rFonts w:ascii="Times New Roman" w:hAnsi="Times New Roman"/>
        </w:rPr>
      </w:pPr>
      <w:r w:rsidRPr="008B354A">
        <w:rPr>
          <w:rFonts w:ascii="Times New Roman" w:hAnsi="Times New Roman"/>
          <w:lang w:val="en-US"/>
        </w:rPr>
        <w:t xml:space="preserve">- </w:t>
      </w:r>
      <w:r w:rsidRPr="008B354A">
        <w:rPr>
          <w:rFonts w:ascii="Times New Roman" w:hAnsi="Times New Roman"/>
        </w:rPr>
        <w:t xml:space="preserve">Sau khi kết thúc chiến dịch các điểm tiêm chủng phải báo cáo bằng văn bản </w:t>
      </w:r>
      <w:proofErr w:type="gramStart"/>
      <w:r w:rsidRPr="008B354A">
        <w:rPr>
          <w:rFonts w:ascii="Times New Roman" w:hAnsi="Times New Roman"/>
        </w:rPr>
        <w:t>theo</w:t>
      </w:r>
      <w:proofErr w:type="gramEnd"/>
      <w:r w:rsidRPr="008B354A">
        <w:rPr>
          <w:rFonts w:ascii="Times New Roman" w:hAnsi="Times New Roman"/>
        </w:rPr>
        <w:t xml:space="preserve"> mẫu gửi về Trung tâm kiểm soát bệnh tật tỉnh và phòng kế hoạch nghiêp vụ để báo cáo Ban giám đố</w:t>
      </w:r>
      <w:r w:rsidR="006437B0" w:rsidRPr="008B354A">
        <w:rPr>
          <w:rFonts w:ascii="Times New Roman" w:hAnsi="Times New Roman"/>
        </w:rPr>
        <w:t>c.</w:t>
      </w:r>
    </w:p>
    <w:p w:rsidR="00570DB6" w:rsidRPr="008B354A" w:rsidRDefault="00570DB6" w:rsidP="00570DB6">
      <w:pPr>
        <w:spacing w:after="0" w:line="240" w:lineRule="auto"/>
        <w:ind w:firstLine="420"/>
        <w:jc w:val="both"/>
        <w:rPr>
          <w:rFonts w:ascii="Times New Roman" w:hAnsi="Times New Roman"/>
          <w:b/>
          <w:sz w:val="26"/>
          <w:szCs w:val="26"/>
          <w:lang w:val="vi-VN"/>
        </w:rPr>
      </w:pPr>
      <w:r w:rsidRPr="008B354A">
        <w:rPr>
          <w:rFonts w:ascii="Times New Roman" w:hAnsi="Times New Roman"/>
          <w:b/>
          <w:color w:val="000000"/>
          <w:sz w:val="26"/>
          <w:szCs w:val="26"/>
        </w:rPr>
        <w:t>V</w:t>
      </w:r>
      <w:r w:rsidRPr="008B354A">
        <w:rPr>
          <w:rFonts w:ascii="Times New Roman" w:hAnsi="Times New Roman"/>
          <w:b/>
          <w:color w:val="000000"/>
          <w:sz w:val="26"/>
          <w:szCs w:val="26"/>
          <w:lang w:val="nl-NL"/>
        </w:rPr>
        <w:t xml:space="preserve">. </w:t>
      </w:r>
      <w:r w:rsidRPr="008B354A">
        <w:rPr>
          <w:rFonts w:ascii="Times New Roman" w:hAnsi="Times New Roman"/>
          <w:b/>
          <w:color w:val="000000"/>
          <w:sz w:val="26"/>
          <w:szCs w:val="26"/>
        </w:rPr>
        <w:t>ĐIỀU KIỆN ĐẢM BẢO</w:t>
      </w:r>
    </w:p>
    <w:p w:rsidR="00570DB6" w:rsidRPr="008B354A" w:rsidRDefault="00570DB6" w:rsidP="00570DB6">
      <w:pPr>
        <w:spacing w:after="0" w:line="240" w:lineRule="auto"/>
        <w:ind w:firstLine="420"/>
        <w:jc w:val="both"/>
        <w:rPr>
          <w:rFonts w:ascii="Times New Roman" w:hAnsi="Times New Roman"/>
          <w:b/>
          <w:sz w:val="26"/>
          <w:szCs w:val="26"/>
          <w:lang w:val="vi-VN"/>
        </w:rPr>
      </w:pPr>
      <w:r w:rsidRPr="008B354A">
        <w:rPr>
          <w:rFonts w:ascii="Times New Roman" w:hAnsi="Times New Roman"/>
          <w:b/>
          <w:bCs/>
          <w:color w:val="000000"/>
          <w:sz w:val="26"/>
          <w:szCs w:val="26"/>
        </w:rPr>
        <w:t>1</w:t>
      </w:r>
      <w:r w:rsidRPr="008B354A">
        <w:rPr>
          <w:rFonts w:ascii="Times New Roman" w:hAnsi="Times New Roman"/>
          <w:b/>
          <w:bCs/>
          <w:color w:val="000000"/>
          <w:sz w:val="26"/>
          <w:szCs w:val="26"/>
          <w:lang w:val="nl-NL"/>
        </w:rPr>
        <w:t xml:space="preserve">. </w:t>
      </w:r>
      <w:r w:rsidRPr="008B354A">
        <w:rPr>
          <w:rFonts w:ascii="Times New Roman" w:hAnsi="Times New Roman"/>
          <w:b/>
          <w:bCs/>
          <w:color w:val="000000"/>
          <w:sz w:val="26"/>
          <w:szCs w:val="26"/>
        </w:rPr>
        <w:t>V</w:t>
      </w:r>
      <w:r w:rsidRPr="008B354A">
        <w:rPr>
          <w:rFonts w:ascii="Times New Roman" w:hAnsi="Times New Roman"/>
          <w:b/>
          <w:bCs/>
          <w:color w:val="000000"/>
          <w:sz w:val="26"/>
          <w:szCs w:val="26"/>
          <w:lang w:val="nl-NL"/>
        </w:rPr>
        <w:t>ắc xin, vật tư tiêm chủng</w:t>
      </w:r>
    </w:p>
    <w:p w:rsidR="00570DB6" w:rsidRPr="008B354A" w:rsidRDefault="00570DB6" w:rsidP="005863AB">
      <w:pPr>
        <w:spacing w:after="0" w:line="240" w:lineRule="auto"/>
        <w:ind w:left="720"/>
        <w:jc w:val="both"/>
        <w:rPr>
          <w:rFonts w:ascii="Times New Roman" w:hAnsi="Times New Roman"/>
          <w:b/>
          <w:sz w:val="26"/>
          <w:szCs w:val="26"/>
          <w:lang w:val="vi-VN"/>
        </w:rPr>
      </w:pPr>
      <w:r w:rsidRPr="008B354A">
        <w:rPr>
          <w:rFonts w:ascii="Times New Roman" w:hAnsi="Times New Roman"/>
          <w:color w:val="000000"/>
          <w:sz w:val="26"/>
          <w:szCs w:val="26"/>
        </w:rPr>
        <w:lastRenderedPageBreak/>
        <w:t>Do Trung tâm kiểm soát bệnh tậ</w:t>
      </w:r>
      <w:r w:rsidR="006437B0" w:rsidRPr="008B354A">
        <w:rPr>
          <w:rFonts w:ascii="Times New Roman" w:hAnsi="Times New Roman"/>
          <w:color w:val="000000"/>
          <w:sz w:val="26"/>
          <w:szCs w:val="26"/>
        </w:rPr>
        <w:t>t</w:t>
      </w:r>
      <w:r w:rsidRPr="008B354A">
        <w:rPr>
          <w:rFonts w:ascii="Times New Roman" w:hAnsi="Times New Roman"/>
          <w:color w:val="000000"/>
          <w:sz w:val="26"/>
          <w:szCs w:val="26"/>
        </w:rPr>
        <w:t xml:space="preserve"> Tỉnh Lâm Đồng cấp phát.</w:t>
      </w:r>
    </w:p>
    <w:p w:rsidR="00823B4F" w:rsidRPr="008B354A" w:rsidRDefault="00570DB6" w:rsidP="00570DB6">
      <w:pPr>
        <w:spacing w:after="0" w:line="240" w:lineRule="auto"/>
        <w:ind w:firstLine="420"/>
        <w:jc w:val="both"/>
        <w:rPr>
          <w:rFonts w:ascii="Times New Roman" w:hAnsi="Times New Roman"/>
          <w:b/>
          <w:bCs/>
          <w:color w:val="000000"/>
          <w:sz w:val="26"/>
          <w:szCs w:val="26"/>
          <w:lang w:val="nl-NL"/>
        </w:rPr>
      </w:pPr>
      <w:r w:rsidRPr="008B354A">
        <w:rPr>
          <w:rFonts w:ascii="Times New Roman" w:hAnsi="Times New Roman"/>
          <w:b/>
          <w:bCs/>
          <w:color w:val="000000"/>
          <w:sz w:val="26"/>
          <w:szCs w:val="26"/>
          <w:lang w:val="nl-NL"/>
        </w:rPr>
        <w:t>2. Kinh phí</w:t>
      </w:r>
      <w:r w:rsidR="00823B4F" w:rsidRPr="008B354A">
        <w:rPr>
          <w:rFonts w:ascii="Times New Roman" w:hAnsi="Times New Roman"/>
          <w:b/>
          <w:bCs/>
          <w:color w:val="000000"/>
          <w:sz w:val="26"/>
          <w:szCs w:val="26"/>
          <w:lang w:val="nl-NL"/>
        </w:rPr>
        <w:t>:</w:t>
      </w:r>
    </w:p>
    <w:p w:rsidR="00570DB6" w:rsidRPr="008B354A" w:rsidRDefault="00823B4F" w:rsidP="005863AB">
      <w:pPr>
        <w:spacing w:after="0" w:line="240" w:lineRule="auto"/>
        <w:ind w:firstLine="720"/>
        <w:jc w:val="both"/>
        <w:rPr>
          <w:rFonts w:ascii="Times New Roman" w:hAnsi="Times New Roman"/>
          <w:sz w:val="26"/>
          <w:szCs w:val="26"/>
          <w:lang w:val="vi-VN"/>
        </w:rPr>
      </w:pPr>
      <w:r w:rsidRPr="008B354A">
        <w:rPr>
          <w:rFonts w:ascii="Times New Roman" w:hAnsi="Times New Roman"/>
          <w:bCs/>
          <w:color w:val="000000"/>
          <w:sz w:val="26"/>
          <w:szCs w:val="26"/>
          <w:lang w:val="nl-NL"/>
        </w:rPr>
        <w:t xml:space="preserve">Thực hiện theo kế </w:t>
      </w:r>
      <w:r w:rsidR="005863AB" w:rsidRPr="008B354A">
        <w:rPr>
          <w:rFonts w:ascii="Times New Roman" w:hAnsi="Times New Roman"/>
          <w:bCs/>
          <w:color w:val="000000"/>
          <w:sz w:val="26"/>
          <w:szCs w:val="26"/>
          <w:lang w:val="nl-NL"/>
        </w:rPr>
        <w:t>hoạch số 280/KH-TTYT ngày 23</w:t>
      </w:r>
      <w:r w:rsidRPr="008B354A">
        <w:rPr>
          <w:rFonts w:ascii="Times New Roman" w:hAnsi="Times New Roman"/>
          <w:bCs/>
          <w:color w:val="000000"/>
          <w:sz w:val="26"/>
          <w:szCs w:val="26"/>
          <w:lang w:val="nl-NL"/>
        </w:rPr>
        <w:t xml:space="preserve"> tháng 7 năm 2021 của Trung tâm y tế Huyện Bảo Lâm</w:t>
      </w:r>
    </w:p>
    <w:p w:rsidR="00570DB6" w:rsidRPr="008B354A" w:rsidRDefault="00570DB6" w:rsidP="00570DB6">
      <w:pPr>
        <w:spacing w:after="0" w:line="240" w:lineRule="auto"/>
        <w:ind w:firstLine="420"/>
        <w:jc w:val="both"/>
        <w:rPr>
          <w:rFonts w:ascii="Times New Roman" w:hAnsi="Times New Roman"/>
          <w:b/>
          <w:iCs/>
          <w:color w:val="000000"/>
          <w:sz w:val="26"/>
          <w:szCs w:val="26"/>
        </w:rPr>
      </w:pPr>
      <w:r w:rsidRPr="008B354A">
        <w:rPr>
          <w:rFonts w:ascii="Times New Roman" w:hAnsi="Times New Roman"/>
          <w:b/>
          <w:iCs/>
          <w:color w:val="000000"/>
          <w:sz w:val="26"/>
          <w:szCs w:val="26"/>
        </w:rPr>
        <w:t>3. Nhân lực:</w:t>
      </w:r>
    </w:p>
    <w:p w:rsidR="00984874" w:rsidRPr="008B354A" w:rsidRDefault="00984874" w:rsidP="00570DB6">
      <w:pPr>
        <w:spacing w:after="0" w:line="240" w:lineRule="auto"/>
        <w:ind w:firstLine="420"/>
        <w:jc w:val="both"/>
        <w:rPr>
          <w:rFonts w:ascii="Times New Roman" w:hAnsi="Times New Roman"/>
          <w:b/>
          <w:iCs/>
          <w:color w:val="000000"/>
          <w:sz w:val="26"/>
          <w:szCs w:val="26"/>
        </w:rPr>
      </w:pPr>
    </w:p>
    <w:p w:rsidR="00F600C0" w:rsidRPr="008B354A" w:rsidRDefault="00F600C0" w:rsidP="00F600C0">
      <w:pPr>
        <w:spacing w:before="120" w:after="120" w:line="240" w:lineRule="auto"/>
        <w:jc w:val="center"/>
        <w:rPr>
          <w:rFonts w:ascii="Times New Roman" w:hAnsi="Times New Roman"/>
          <w:sz w:val="26"/>
          <w:szCs w:val="26"/>
        </w:rPr>
      </w:pPr>
      <w:r w:rsidRPr="008B354A">
        <w:rPr>
          <w:rFonts w:ascii="Times New Roman" w:hAnsi="Times New Roman"/>
          <w:caps/>
          <w:sz w:val="26"/>
          <w:szCs w:val="26"/>
        </w:rPr>
        <w:t>BẢng phân công tẠi bàn tiêm mũi 1 đỢt 3 năm 2021</w:t>
      </w:r>
    </w:p>
    <w:tbl>
      <w:tblPr>
        <w:tblW w:w="10349" w:type="dxa"/>
        <w:tblInd w:w="-176" w:type="dxa"/>
        <w:tblLayout w:type="fixed"/>
        <w:tblLook w:val="04A0"/>
      </w:tblPr>
      <w:tblGrid>
        <w:gridCol w:w="738"/>
        <w:gridCol w:w="1351"/>
        <w:gridCol w:w="2181"/>
        <w:gridCol w:w="1526"/>
        <w:gridCol w:w="1790"/>
        <w:gridCol w:w="1616"/>
        <w:gridCol w:w="1147"/>
      </w:tblGrid>
      <w:tr w:rsidR="00F600C0" w:rsidRPr="008B354A" w:rsidTr="00F600C0">
        <w:trPr>
          <w:trHeight w:val="330"/>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0C0" w:rsidRPr="008B354A" w:rsidRDefault="00F600C0" w:rsidP="00EC150E">
            <w:pPr>
              <w:spacing w:after="120" w:line="240" w:lineRule="auto"/>
              <w:jc w:val="center"/>
              <w:rPr>
                <w:rFonts w:ascii="Times New Roman" w:eastAsia="Times New Roman" w:hAnsi="Times New Roman"/>
                <w:b/>
                <w:bCs/>
                <w:color w:val="000000"/>
                <w:sz w:val="26"/>
                <w:szCs w:val="26"/>
              </w:rPr>
            </w:pPr>
            <w:r w:rsidRPr="008B354A">
              <w:rPr>
                <w:rFonts w:ascii="Times New Roman" w:eastAsia="Times New Roman" w:hAnsi="Times New Roman"/>
                <w:b/>
                <w:bCs/>
                <w:color w:val="000000"/>
                <w:sz w:val="26"/>
                <w:szCs w:val="26"/>
              </w:rPr>
              <w:t>STT</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0C0" w:rsidRPr="008B354A" w:rsidRDefault="00F600C0" w:rsidP="00EC150E">
            <w:pPr>
              <w:spacing w:after="120" w:line="240" w:lineRule="auto"/>
              <w:jc w:val="center"/>
              <w:rPr>
                <w:rFonts w:ascii="Times New Roman" w:eastAsia="Times New Roman" w:hAnsi="Times New Roman"/>
                <w:b/>
                <w:bCs/>
                <w:color w:val="000000"/>
                <w:sz w:val="26"/>
                <w:szCs w:val="26"/>
              </w:rPr>
            </w:pPr>
            <w:r w:rsidRPr="008B354A">
              <w:rPr>
                <w:rFonts w:ascii="Times New Roman" w:eastAsia="Times New Roman" w:hAnsi="Times New Roman"/>
                <w:b/>
                <w:bCs/>
                <w:color w:val="000000"/>
                <w:sz w:val="26"/>
                <w:szCs w:val="26"/>
              </w:rPr>
              <w:t>Điểm tiêm  tại trung tâm Y tế</w:t>
            </w:r>
          </w:p>
        </w:tc>
        <w:tc>
          <w:tcPr>
            <w:tcW w:w="8260" w:type="dxa"/>
            <w:gridSpan w:val="5"/>
            <w:tcBorders>
              <w:top w:val="single" w:sz="4" w:space="0" w:color="auto"/>
              <w:left w:val="nil"/>
              <w:bottom w:val="single" w:sz="4" w:space="0" w:color="auto"/>
              <w:right w:val="single" w:sz="4" w:space="0" w:color="auto"/>
            </w:tcBorders>
            <w:shd w:val="clear" w:color="auto" w:fill="auto"/>
            <w:vAlign w:val="center"/>
            <w:hideMark/>
          </w:tcPr>
          <w:p w:rsidR="00F600C0" w:rsidRPr="008B354A" w:rsidRDefault="00F600C0" w:rsidP="00EC150E">
            <w:pPr>
              <w:spacing w:after="120" w:line="240" w:lineRule="auto"/>
              <w:jc w:val="center"/>
              <w:rPr>
                <w:rFonts w:ascii="Times New Roman" w:eastAsia="Times New Roman" w:hAnsi="Times New Roman"/>
                <w:b/>
                <w:bCs/>
                <w:color w:val="000000"/>
                <w:sz w:val="26"/>
                <w:szCs w:val="26"/>
              </w:rPr>
            </w:pPr>
            <w:r w:rsidRPr="008B354A">
              <w:rPr>
                <w:rFonts w:ascii="Times New Roman" w:eastAsia="Times New Roman" w:hAnsi="Times New Roman"/>
                <w:b/>
                <w:bCs/>
                <w:color w:val="000000"/>
                <w:sz w:val="26"/>
                <w:szCs w:val="26"/>
              </w:rPr>
              <w:t>Người tham gia thực hiện</w:t>
            </w:r>
          </w:p>
        </w:tc>
      </w:tr>
      <w:tr w:rsidR="00F600C0" w:rsidRPr="008B354A" w:rsidTr="00F600C0">
        <w:trPr>
          <w:trHeight w:val="99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F600C0" w:rsidRPr="008B354A" w:rsidRDefault="00F600C0" w:rsidP="00EC150E">
            <w:pPr>
              <w:spacing w:after="120" w:line="240" w:lineRule="auto"/>
              <w:rPr>
                <w:rFonts w:ascii="Times New Roman" w:eastAsia="Times New Roman" w:hAnsi="Times New Roman"/>
                <w:b/>
                <w:bCs/>
                <w:color w:val="000000"/>
                <w:sz w:val="26"/>
                <w:szCs w:val="26"/>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F600C0" w:rsidRPr="008B354A" w:rsidRDefault="00F600C0" w:rsidP="00EC150E">
            <w:pPr>
              <w:spacing w:after="120" w:line="240" w:lineRule="auto"/>
              <w:rPr>
                <w:rFonts w:ascii="Times New Roman" w:eastAsia="Times New Roman" w:hAnsi="Times New Roman"/>
                <w:b/>
                <w:bCs/>
                <w:color w:val="000000"/>
                <w:sz w:val="26"/>
                <w:szCs w:val="26"/>
              </w:rPr>
            </w:pPr>
          </w:p>
        </w:tc>
        <w:tc>
          <w:tcPr>
            <w:tcW w:w="2181" w:type="dxa"/>
            <w:tcBorders>
              <w:top w:val="nil"/>
              <w:left w:val="nil"/>
              <w:bottom w:val="single" w:sz="4" w:space="0" w:color="auto"/>
              <w:right w:val="single" w:sz="4" w:space="0" w:color="auto"/>
            </w:tcBorders>
            <w:shd w:val="clear" w:color="auto" w:fill="auto"/>
            <w:vAlign w:val="center"/>
            <w:hideMark/>
          </w:tcPr>
          <w:p w:rsidR="00F600C0" w:rsidRPr="008B354A" w:rsidRDefault="00F600C0" w:rsidP="00EC150E">
            <w:pPr>
              <w:spacing w:after="120" w:line="240" w:lineRule="auto"/>
              <w:jc w:val="center"/>
              <w:rPr>
                <w:rFonts w:ascii="Times New Roman" w:eastAsia="Times New Roman" w:hAnsi="Times New Roman"/>
                <w:b/>
                <w:bCs/>
                <w:color w:val="000000"/>
                <w:sz w:val="26"/>
                <w:szCs w:val="26"/>
              </w:rPr>
            </w:pPr>
            <w:r w:rsidRPr="008B354A">
              <w:rPr>
                <w:rFonts w:ascii="Times New Roman" w:eastAsia="Times New Roman" w:hAnsi="Times New Roman"/>
                <w:b/>
                <w:bCs/>
                <w:color w:val="000000"/>
                <w:sz w:val="26"/>
                <w:szCs w:val="26"/>
              </w:rPr>
              <w:t>Tiếp đón, khai báo y tế, tư vấn</w:t>
            </w:r>
          </w:p>
        </w:tc>
        <w:tc>
          <w:tcPr>
            <w:tcW w:w="1526" w:type="dxa"/>
            <w:tcBorders>
              <w:top w:val="nil"/>
              <w:left w:val="nil"/>
              <w:bottom w:val="single" w:sz="4" w:space="0" w:color="auto"/>
              <w:right w:val="single" w:sz="4" w:space="0" w:color="auto"/>
            </w:tcBorders>
            <w:shd w:val="clear" w:color="auto" w:fill="auto"/>
            <w:vAlign w:val="center"/>
            <w:hideMark/>
          </w:tcPr>
          <w:p w:rsidR="00F600C0" w:rsidRPr="008B354A" w:rsidRDefault="00F600C0" w:rsidP="00EC150E">
            <w:pPr>
              <w:spacing w:after="120" w:line="240" w:lineRule="auto"/>
              <w:jc w:val="center"/>
              <w:rPr>
                <w:rFonts w:ascii="Times New Roman" w:eastAsia="Times New Roman" w:hAnsi="Times New Roman"/>
                <w:b/>
                <w:bCs/>
                <w:color w:val="000000"/>
                <w:sz w:val="26"/>
                <w:szCs w:val="26"/>
              </w:rPr>
            </w:pPr>
            <w:r w:rsidRPr="008B354A">
              <w:rPr>
                <w:rFonts w:ascii="Times New Roman" w:eastAsia="Times New Roman" w:hAnsi="Times New Roman"/>
                <w:b/>
                <w:bCs/>
                <w:color w:val="000000"/>
                <w:sz w:val="26"/>
                <w:szCs w:val="26"/>
              </w:rPr>
              <w:t>Khám sàng lọc</w:t>
            </w:r>
          </w:p>
        </w:tc>
        <w:tc>
          <w:tcPr>
            <w:tcW w:w="1790" w:type="dxa"/>
            <w:tcBorders>
              <w:top w:val="nil"/>
              <w:left w:val="nil"/>
              <w:bottom w:val="single" w:sz="4" w:space="0" w:color="auto"/>
              <w:right w:val="single" w:sz="4" w:space="0" w:color="auto"/>
            </w:tcBorders>
            <w:shd w:val="clear" w:color="auto" w:fill="auto"/>
            <w:vAlign w:val="center"/>
            <w:hideMark/>
          </w:tcPr>
          <w:p w:rsidR="00F600C0" w:rsidRPr="008B354A" w:rsidRDefault="00F600C0" w:rsidP="00EC150E">
            <w:pPr>
              <w:spacing w:after="120" w:line="240" w:lineRule="auto"/>
              <w:jc w:val="center"/>
              <w:rPr>
                <w:rFonts w:ascii="Times New Roman" w:eastAsia="Times New Roman" w:hAnsi="Times New Roman"/>
                <w:b/>
                <w:bCs/>
                <w:color w:val="000000"/>
                <w:sz w:val="26"/>
                <w:szCs w:val="26"/>
              </w:rPr>
            </w:pPr>
            <w:r w:rsidRPr="008B354A">
              <w:rPr>
                <w:rFonts w:ascii="Times New Roman" w:eastAsia="Times New Roman" w:hAnsi="Times New Roman"/>
                <w:b/>
                <w:bCs/>
                <w:color w:val="000000"/>
                <w:sz w:val="26"/>
                <w:szCs w:val="26"/>
              </w:rPr>
              <w:t>Thực hiện tiêm</w:t>
            </w:r>
          </w:p>
        </w:tc>
        <w:tc>
          <w:tcPr>
            <w:tcW w:w="1616" w:type="dxa"/>
            <w:tcBorders>
              <w:top w:val="nil"/>
              <w:left w:val="nil"/>
              <w:bottom w:val="single" w:sz="4" w:space="0" w:color="auto"/>
              <w:right w:val="single" w:sz="4" w:space="0" w:color="auto"/>
            </w:tcBorders>
            <w:shd w:val="clear" w:color="auto" w:fill="auto"/>
            <w:vAlign w:val="center"/>
            <w:hideMark/>
          </w:tcPr>
          <w:p w:rsidR="00F600C0" w:rsidRPr="008B354A" w:rsidRDefault="00F600C0" w:rsidP="00EC150E">
            <w:pPr>
              <w:spacing w:after="120" w:line="240" w:lineRule="auto"/>
              <w:jc w:val="center"/>
              <w:rPr>
                <w:rFonts w:ascii="Times New Roman" w:eastAsia="Times New Roman" w:hAnsi="Times New Roman"/>
                <w:b/>
                <w:bCs/>
                <w:color w:val="000000"/>
                <w:sz w:val="26"/>
                <w:szCs w:val="26"/>
              </w:rPr>
            </w:pPr>
            <w:r w:rsidRPr="008B354A">
              <w:rPr>
                <w:rFonts w:ascii="Times New Roman" w:eastAsia="Times New Roman" w:hAnsi="Times New Roman"/>
                <w:b/>
                <w:bCs/>
                <w:color w:val="000000"/>
                <w:sz w:val="26"/>
                <w:szCs w:val="26"/>
              </w:rPr>
              <w:t>TD sau tiêm, cấp giấy chứng nhận</w:t>
            </w:r>
          </w:p>
        </w:tc>
        <w:tc>
          <w:tcPr>
            <w:tcW w:w="1147" w:type="dxa"/>
            <w:tcBorders>
              <w:top w:val="nil"/>
              <w:left w:val="nil"/>
              <w:bottom w:val="single" w:sz="4" w:space="0" w:color="auto"/>
              <w:right w:val="single" w:sz="4" w:space="0" w:color="auto"/>
            </w:tcBorders>
            <w:shd w:val="clear" w:color="auto" w:fill="auto"/>
            <w:vAlign w:val="center"/>
            <w:hideMark/>
          </w:tcPr>
          <w:p w:rsidR="00F600C0" w:rsidRPr="008B354A" w:rsidRDefault="00F600C0" w:rsidP="00EC150E">
            <w:pPr>
              <w:spacing w:after="120" w:line="240" w:lineRule="auto"/>
              <w:jc w:val="center"/>
              <w:rPr>
                <w:rFonts w:ascii="Times New Roman" w:eastAsia="Times New Roman" w:hAnsi="Times New Roman"/>
                <w:b/>
                <w:bCs/>
                <w:color w:val="000000"/>
                <w:sz w:val="26"/>
                <w:szCs w:val="26"/>
              </w:rPr>
            </w:pPr>
            <w:r w:rsidRPr="008B354A">
              <w:rPr>
                <w:rFonts w:ascii="Times New Roman" w:eastAsia="Times New Roman" w:hAnsi="Times New Roman"/>
                <w:b/>
                <w:bCs/>
                <w:color w:val="000000"/>
                <w:sz w:val="26"/>
                <w:szCs w:val="26"/>
              </w:rPr>
              <w:t>Nhập HSSK</w:t>
            </w:r>
          </w:p>
        </w:tc>
      </w:tr>
      <w:tr w:rsidR="00F600C0" w:rsidRPr="008B354A" w:rsidTr="00F600C0">
        <w:trPr>
          <w:trHeight w:val="99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F600C0" w:rsidRPr="008B354A" w:rsidRDefault="00F600C0" w:rsidP="00EC150E">
            <w:pPr>
              <w:spacing w:after="120" w:line="240" w:lineRule="auto"/>
              <w:jc w:val="center"/>
              <w:rPr>
                <w:rFonts w:ascii="Times New Roman" w:eastAsia="Times New Roman" w:hAnsi="Times New Roman"/>
                <w:color w:val="000000"/>
                <w:sz w:val="26"/>
                <w:szCs w:val="26"/>
              </w:rPr>
            </w:pPr>
            <w:r w:rsidRPr="008B354A">
              <w:rPr>
                <w:rFonts w:ascii="Times New Roman" w:eastAsia="Times New Roman" w:hAnsi="Times New Roman"/>
                <w:color w:val="000000"/>
                <w:sz w:val="26"/>
                <w:szCs w:val="26"/>
              </w:rPr>
              <w:t>1</w:t>
            </w:r>
          </w:p>
        </w:tc>
        <w:tc>
          <w:tcPr>
            <w:tcW w:w="1351" w:type="dxa"/>
            <w:tcBorders>
              <w:top w:val="nil"/>
              <w:left w:val="nil"/>
              <w:bottom w:val="single" w:sz="4" w:space="0" w:color="auto"/>
              <w:right w:val="single" w:sz="4" w:space="0" w:color="auto"/>
            </w:tcBorders>
            <w:shd w:val="clear" w:color="auto" w:fill="auto"/>
            <w:vAlign w:val="center"/>
            <w:hideMark/>
          </w:tcPr>
          <w:p w:rsidR="00F600C0" w:rsidRPr="008B354A" w:rsidRDefault="00F600C0" w:rsidP="00EC150E">
            <w:pPr>
              <w:spacing w:after="120" w:line="240" w:lineRule="auto"/>
              <w:jc w:val="center"/>
              <w:rPr>
                <w:rFonts w:ascii="Times New Roman" w:eastAsia="Times New Roman" w:hAnsi="Times New Roman"/>
                <w:color w:val="000000"/>
                <w:sz w:val="26"/>
                <w:szCs w:val="26"/>
              </w:rPr>
            </w:pPr>
            <w:r w:rsidRPr="008B354A">
              <w:rPr>
                <w:rFonts w:ascii="Times New Roman" w:eastAsia="Times New Roman" w:hAnsi="Times New Roman"/>
                <w:color w:val="000000"/>
                <w:sz w:val="26"/>
                <w:szCs w:val="26"/>
              </w:rPr>
              <w:t>Bàn tiêm số 1</w:t>
            </w:r>
          </w:p>
        </w:tc>
        <w:tc>
          <w:tcPr>
            <w:tcW w:w="2181" w:type="dxa"/>
            <w:tcBorders>
              <w:top w:val="nil"/>
              <w:left w:val="nil"/>
              <w:bottom w:val="single" w:sz="4" w:space="0" w:color="auto"/>
              <w:right w:val="single" w:sz="4" w:space="0" w:color="auto"/>
            </w:tcBorders>
            <w:shd w:val="clear" w:color="auto" w:fill="auto"/>
            <w:vAlign w:val="center"/>
            <w:hideMark/>
          </w:tcPr>
          <w:p w:rsidR="00F600C0" w:rsidRPr="008B354A" w:rsidRDefault="00F600C0" w:rsidP="00EC150E">
            <w:pPr>
              <w:spacing w:after="120" w:line="240" w:lineRule="auto"/>
              <w:rPr>
                <w:rFonts w:ascii="Times New Roman" w:eastAsia="Times New Roman" w:hAnsi="Times New Roman"/>
                <w:color w:val="000000"/>
                <w:sz w:val="26"/>
                <w:szCs w:val="26"/>
              </w:rPr>
            </w:pPr>
            <w:r w:rsidRPr="008B354A">
              <w:rPr>
                <w:rFonts w:ascii="Times New Roman" w:eastAsia="Times New Roman" w:hAnsi="Times New Roman"/>
                <w:color w:val="000000"/>
                <w:sz w:val="26"/>
                <w:szCs w:val="26"/>
              </w:rPr>
              <w:t>Phan Thị Lệ Xuân- Mông Thị Điệp</w:t>
            </w:r>
          </w:p>
        </w:tc>
        <w:tc>
          <w:tcPr>
            <w:tcW w:w="1526" w:type="dxa"/>
            <w:tcBorders>
              <w:top w:val="nil"/>
              <w:left w:val="nil"/>
              <w:bottom w:val="single" w:sz="4" w:space="0" w:color="auto"/>
              <w:right w:val="single" w:sz="4" w:space="0" w:color="auto"/>
            </w:tcBorders>
            <w:shd w:val="clear" w:color="auto" w:fill="auto"/>
            <w:vAlign w:val="center"/>
            <w:hideMark/>
          </w:tcPr>
          <w:p w:rsidR="00F600C0" w:rsidRPr="008B354A" w:rsidRDefault="00391236" w:rsidP="00626504">
            <w:pPr>
              <w:spacing w:after="12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Trần Văn Sơn</w:t>
            </w:r>
          </w:p>
        </w:tc>
        <w:tc>
          <w:tcPr>
            <w:tcW w:w="1790" w:type="dxa"/>
            <w:tcBorders>
              <w:top w:val="nil"/>
              <w:left w:val="nil"/>
              <w:bottom w:val="single" w:sz="4" w:space="0" w:color="auto"/>
              <w:right w:val="single" w:sz="4" w:space="0" w:color="auto"/>
            </w:tcBorders>
            <w:shd w:val="clear" w:color="auto" w:fill="auto"/>
            <w:vAlign w:val="center"/>
            <w:hideMark/>
          </w:tcPr>
          <w:p w:rsidR="00F600C0" w:rsidRPr="008B354A" w:rsidRDefault="00F600C0" w:rsidP="00626504">
            <w:pPr>
              <w:spacing w:after="120" w:line="240" w:lineRule="auto"/>
              <w:jc w:val="center"/>
              <w:rPr>
                <w:rFonts w:ascii="Times New Roman" w:eastAsia="Times New Roman" w:hAnsi="Times New Roman"/>
                <w:color w:val="000000"/>
                <w:sz w:val="26"/>
                <w:szCs w:val="26"/>
              </w:rPr>
            </w:pPr>
            <w:r w:rsidRPr="008B354A">
              <w:rPr>
                <w:rFonts w:ascii="Times New Roman" w:eastAsia="Times New Roman" w:hAnsi="Times New Roman"/>
                <w:color w:val="000000"/>
                <w:sz w:val="26"/>
                <w:szCs w:val="26"/>
              </w:rPr>
              <w:t>Nguyễn Thị Thu</w:t>
            </w:r>
          </w:p>
        </w:tc>
        <w:tc>
          <w:tcPr>
            <w:tcW w:w="1616" w:type="dxa"/>
            <w:tcBorders>
              <w:top w:val="nil"/>
              <w:left w:val="nil"/>
              <w:bottom w:val="single" w:sz="4" w:space="0" w:color="auto"/>
              <w:right w:val="single" w:sz="4" w:space="0" w:color="auto"/>
            </w:tcBorders>
            <w:shd w:val="clear" w:color="auto" w:fill="auto"/>
            <w:vAlign w:val="center"/>
            <w:hideMark/>
          </w:tcPr>
          <w:p w:rsidR="00F600C0" w:rsidRPr="008B354A" w:rsidRDefault="00F600C0" w:rsidP="00626504">
            <w:pPr>
              <w:spacing w:after="120" w:line="240" w:lineRule="auto"/>
              <w:jc w:val="center"/>
              <w:rPr>
                <w:rFonts w:ascii="Times New Roman" w:eastAsia="Times New Roman" w:hAnsi="Times New Roman"/>
                <w:color w:val="000000"/>
                <w:sz w:val="26"/>
                <w:szCs w:val="26"/>
              </w:rPr>
            </w:pPr>
            <w:r w:rsidRPr="008B354A">
              <w:rPr>
                <w:rFonts w:ascii="Times New Roman" w:eastAsia="Times New Roman" w:hAnsi="Times New Roman"/>
                <w:color w:val="000000"/>
                <w:sz w:val="26"/>
                <w:szCs w:val="26"/>
              </w:rPr>
              <w:t>Vũ Thị Thanh Nga</w:t>
            </w:r>
          </w:p>
        </w:tc>
        <w:tc>
          <w:tcPr>
            <w:tcW w:w="1147" w:type="dxa"/>
            <w:tcBorders>
              <w:top w:val="nil"/>
              <w:left w:val="nil"/>
              <w:bottom w:val="single" w:sz="4" w:space="0" w:color="auto"/>
              <w:right w:val="single" w:sz="4" w:space="0" w:color="auto"/>
            </w:tcBorders>
            <w:shd w:val="clear" w:color="auto" w:fill="auto"/>
            <w:vAlign w:val="center"/>
            <w:hideMark/>
          </w:tcPr>
          <w:p w:rsidR="00F600C0" w:rsidRPr="008B354A" w:rsidRDefault="00F600C0" w:rsidP="00EC150E">
            <w:pPr>
              <w:spacing w:after="120" w:line="240" w:lineRule="auto"/>
              <w:rPr>
                <w:rFonts w:ascii="Times New Roman" w:eastAsia="Times New Roman" w:hAnsi="Times New Roman"/>
                <w:color w:val="000000"/>
                <w:sz w:val="26"/>
                <w:szCs w:val="26"/>
              </w:rPr>
            </w:pPr>
            <w:r w:rsidRPr="008B354A">
              <w:rPr>
                <w:rFonts w:ascii="Times New Roman" w:eastAsia="Times New Roman" w:hAnsi="Times New Roman"/>
                <w:color w:val="000000"/>
                <w:sz w:val="26"/>
                <w:szCs w:val="26"/>
              </w:rPr>
              <w:t>Nguyễn Thị Hoài Thương</w:t>
            </w:r>
          </w:p>
        </w:tc>
      </w:tr>
      <w:tr w:rsidR="00F600C0" w:rsidRPr="008B354A" w:rsidTr="00F600C0">
        <w:trPr>
          <w:trHeight w:val="99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F600C0" w:rsidRPr="008B354A" w:rsidRDefault="00F600C0" w:rsidP="00EC150E">
            <w:pPr>
              <w:spacing w:after="120" w:line="240" w:lineRule="auto"/>
              <w:jc w:val="center"/>
              <w:rPr>
                <w:rFonts w:ascii="Times New Roman" w:eastAsia="Times New Roman" w:hAnsi="Times New Roman"/>
                <w:color w:val="000000"/>
                <w:sz w:val="26"/>
                <w:szCs w:val="26"/>
              </w:rPr>
            </w:pPr>
            <w:r w:rsidRPr="008B354A">
              <w:rPr>
                <w:rFonts w:ascii="Times New Roman" w:eastAsia="Times New Roman" w:hAnsi="Times New Roman"/>
                <w:color w:val="000000"/>
                <w:sz w:val="26"/>
                <w:szCs w:val="26"/>
              </w:rPr>
              <w:t>2</w:t>
            </w:r>
          </w:p>
        </w:tc>
        <w:tc>
          <w:tcPr>
            <w:tcW w:w="1351" w:type="dxa"/>
            <w:tcBorders>
              <w:top w:val="nil"/>
              <w:left w:val="nil"/>
              <w:bottom w:val="single" w:sz="4" w:space="0" w:color="auto"/>
              <w:right w:val="single" w:sz="4" w:space="0" w:color="auto"/>
            </w:tcBorders>
            <w:shd w:val="clear" w:color="auto" w:fill="auto"/>
            <w:vAlign w:val="center"/>
            <w:hideMark/>
          </w:tcPr>
          <w:p w:rsidR="00F600C0" w:rsidRPr="008B354A" w:rsidRDefault="00F600C0" w:rsidP="00EC150E">
            <w:pPr>
              <w:spacing w:after="120" w:line="240" w:lineRule="auto"/>
              <w:jc w:val="center"/>
              <w:rPr>
                <w:rFonts w:ascii="Times New Roman" w:eastAsia="Times New Roman" w:hAnsi="Times New Roman"/>
                <w:color w:val="000000"/>
                <w:sz w:val="26"/>
                <w:szCs w:val="26"/>
              </w:rPr>
            </w:pPr>
            <w:r w:rsidRPr="008B354A">
              <w:rPr>
                <w:rFonts w:ascii="Times New Roman" w:eastAsia="Times New Roman" w:hAnsi="Times New Roman"/>
                <w:color w:val="000000"/>
                <w:sz w:val="26"/>
                <w:szCs w:val="26"/>
              </w:rPr>
              <w:t>Bàn tiêm số 2</w:t>
            </w:r>
          </w:p>
        </w:tc>
        <w:tc>
          <w:tcPr>
            <w:tcW w:w="2181" w:type="dxa"/>
            <w:tcBorders>
              <w:top w:val="nil"/>
              <w:left w:val="nil"/>
              <w:bottom w:val="single" w:sz="4" w:space="0" w:color="auto"/>
              <w:right w:val="single" w:sz="4" w:space="0" w:color="auto"/>
            </w:tcBorders>
            <w:shd w:val="clear" w:color="auto" w:fill="auto"/>
            <w:vAlign w:val="center"/>
            <w:hideMark/>
          </w:tcPr>
          <w:p w:rsidR="00F600C0" w:rsidRPr="008B354A" w:rsidRDefault="00F600C0" w:rsidP="00EC150E">
            <w:pPr>
              <w:spacing w:after="120" w:line="240" w:lineRule="auto"/>
              <w:rPr>
                <w:rFonts w:ascii="Times New Roman" w:eastAsia="Times New Roman" w:hAnsi="Times New Roman"/>
                <w:color w:val="000000"/>
                <w:sz w:val="26"/>
                <w:szCs w:val="26"/>
              </w:rPr>
            </w:pPr>
            <w:r w:rsidRPr="008B354A">
              <w:rPr>
                <w:rFonts w:ascii="Times New Roman" w:eastAsia="Times New Roman" w:hAnsi="Times New Roman"/>
                <w:color w:val="000000"/>
                <w:sz w:val="26"/>
                <w:szCs w:val="26"/>
              </w:rPr>
              <w:t>Đặng Thị Vân- Nguyễn Thị Kim Anh</w:t>
            </w:r>
          </w:p>
        </w:tc>
        <w:tc>
          <w:tcPr>
            <w:tcW w:w="1526" w:type="dxa"/>
            <w:tcBorders>
              <w:top w:val="nil"/>
              <w:left w:val="nil"/>
              <w:bottom w:val="single" w:sz="4" w:space="0" w:color="auto"/>
              <w:right w:val="single" w:sz="4" w:space="0" w:color="auto"/>
            </w:tcBorders>
            <w:shd w:val="clear" w:color="auto" w:fill="auto"/>
            <w:vAlign w:val="center"/>
            <w:hideMark/>
          </w:tcPr>
          <w:p w:rsidR="00F600C0" w:rsidRPr="008B354A" w:rsidRDefault="00F600C0" w:rsidP="00626504">
            <w:pPr>
              <w:spacing w:after="120" w:line="240" w:lineRule="auto"/>
              <w:jc w:val="center"/>
              <w:rPr>
                <w:rFonts w:ascii="Times New Roman" w:eastAsia="Times New Roman" w:hAnsi="Times New Roman"/>
                <w:color w:val="000000"/>
                <w:sz w:val="26"/>
                <w:szCs w:val="26"/>
              </w:rPr>
            </w:pPr>
            <w:r w:rsidRPr="008B354A">
              <w:rPr>
                <w:rFonts w:ascii="Times New Roman" w:eastAsia="Times New Roman" w:hAnsi="Times New Roman"/>
                <w:color w:val="000000"/>
                <w:sz w:val="26"/>
                <w:szCs w:val="26"/>
              </w:rPr>
              <w:t>Hoàng Thị Thoa</w:t>
            </w:r>
          </w:p>
        </w:tc>
        <w:tc>
          <w:tcPr>
            <w:tcW w:w="1790" w:type="dxa"/>
            <w:tcBorders>
              <w:top w:val="nil"/>
              <w:left w:val="nil"/>
              <w:bottom w:val="single" w:sz="4" w:space="0" w:color="auto"/>
              <w:right w:val="single" w:sz="4" w:space="0" w:color="auto"/>
            </w:tcBorders>
            <w:shd w:val="clear" w:color="auto" w:fill="auto"/>
            <w:vAlign w:val="center"/>
            <w:hideMark/>
          </w:tcPr>
          <w:p w:rsidR="00F600C0" w:rsidRPr="008B354A" w:rsidRDefault="00F600C0" w:rsidP="00626504">
            <w:pPr>
              <w:spacing w:after="120" w:line="240" w:lineRule="auto"/>
              <w:jc w:val="center"/>
              <w:rPr>
                <w:rFonts w:ascii="Times New Roman" w:eastAsia="Times New Roman" w:hAnsi="Times New Roman"/>
                <w:color w:val="000000"/>
                <w:sz w:val="26"/>
                <w:szCs w:val="26"/>
              </w:rPr>
            </w:pPr>
            <w:r w:rsidRPr="008B354A">
              <w:rPr>
                <w:rFonts w:ascii="Times New Roman" w:eastAsia="Times New Roman" w:hAnsi="Times New Roman"/>
                <w:color w:val="000000"/>
                <w:sz w:val="26"/>
                <w:szCs w:val="26"/>
              </w:rPr>
              <w:t>Phạm Thị Tuyết Mai</w:t>
            </w:r>
          </w:p>
        </w:tc>
        <w:tc>
          <w:tcPr>
            <w:tcW w:w="1616" w:type="dxa"/>
            <w:tcBorders>
              <w:top w:val="nil"/>
              <w:left w:val="nil"/>
              <w:bottom w:val="single" w:sz="4" w:space="0" w:color="auto"/>
              <w:right w:val="single" w:sz="4" w:space="0" w:color="auto"/>
            </w:tcBorders>
            <w:shd w:val="clear" w:color="auto" w:fill="auto"/>
            <w:vAlign w:val="center"/>
            <w:hideMark/>
          </w:tcPr>
          <w:p w:rsidR="00F600C0" w:rsidRPr="008B354A" w:rsidRDefault="00F600C0" w:rsidP="00626504">
            <w:pPr>
              <w:spacing w:after="120" w:line="240" w:lineRule="auto"/>
              <w:jc w:val="center"/>
              <w:rPr>
                <w:rFonts w:ascii="Times New Roman" w:eastAsia="Times New Roman" w:hAnsi="Times New Roman"/>
                <w:color w:val="000000"/>
                <w:sz w:val="26"/>
                <w:szCs w:val="26"/>
              </w:rPr>
            </w:pPr>
            <w:r w:rsidRPr="008B354A">
              <w:rPr>
                <w:rFonts w:ascii="Times New Roman" w:eastAsia="Times New Roman" w:hAnsi="Times New Roman"/>
                <w:color w:val="000000"/>
                <w:sz w:val="26"/>
                <w:szCs w:val="26"/>
              </w:rPr>
              <w:t>Phạm Thị Thu Hằng</w:t>
            </w:r>
          </w:p>
        </w:tc>
        <w:tc>
          <w:tcPr>
            <w:tcW w:w="1147" w:type="dxa"/>
            <w:tcBorders>
              <w:top w:val="nil"/>
              <w:left w:val="nil"/>
              <w:bottom w:val="single" w:sz="4" w:space="0" w:color="auto"/>
              <w:right w:val="single" w:sz="4" w:space="0" w:color="auto"/>
            </w:tcBorders>
            <w:shd w:val="clear" w:color="auto" w:fill="auto"/>
            <w:vAlign w:val="center"/>
            <w:hideMark/>
          </w:tcPr>
          <w:p w:rsidR="00F600C0" w:rsidRPr="008B354A" w:rsidRDefault="00AD5026" w:rsidP="00EC150E">
            <w:pPr>
              <w:spacing w:after="120" w:line="240" w:lineRule="auto"/>
              <w:rPr>
                <w:rFonts w:ascii="Times New Roman" w:eastAsia="Times New Roman" w:hAnsi="Times New Roman"/>
                <w:color w:val="000000"/>
                <w:sz w:val="26"/>
                <w:szCs w:val="26"/>
              </w:rPr>
            </w:pPr>
            <w:r w:rsidRPr="008B354A">
              <w:rPr>
                <w:rFonts w:ascii="Times New Roman" w:eastAsia="Times New Roman" w:hAnsi="Times New Roman"/>
                <w:color w:val="000000"/>
                <w:sz w:val="26"/>
                <w:szCs w:val="26"/>
              </w:rPr>
              <w:t>Nguyễn Phúc Sơn</w:t>
            </w:r>
          </w:p>
        </w:tc>
      </w:tr>
    </w:tbl>
    <w:p w:rsidR="00F600C0" w:rsidRPr="008B354A" w:rsidRDefault="00F600C0" w:rsidP="00570DB6">
      <w:pPr>
        <w:spacing w:after="0" w:line="240" w:lineRule="auto"/>
        <w:ind w:firstLine="420"/>
        <w:jc w:val="both"/>
        <w:rPr>
          <w:rFonts w:ascii="Times New Roman" w:hAnsi="Times New Roman"/>
          <w:b/>
          <w:sz w:val="26"/>
          <w:szCs w:val="26"/>
          <w:lang w:val="vi-VN"/>
        </w:rPr>
      </w:pPr>
    </w:p>
    <w:p w:rsidR="00570DB6" w:rsidRPr="008B354A" w:rsidRDefault="00570DB6" w:rsidP="00570DB6">
      <w:pPr>
        <w:spacing w:after="0" w:line="240" w:lineRule="auto"/>
        <w:ind w:firstLine="420"/>
        <w:jc w:val="both"/>
        <w:rPr>
          <w:rFonts w:ascii="Times New Roman" w:hAnsi="Times New Roman"/>
          <w:b/>
          <w:color w:val="000000"/>
          <w:sz w:val="26"/>
          <w:szCs w:val="26"/>
        </w:rPr>
      </w:pPr>
      <w:r w:rsidRPr="008B354A">
        <w:rPr>
          <w:rFonts w:ascii="Times New Roman" w:hAnsi="Times New Roman"/>
          <w:b/>
          <w:color w:val="000000"/>
          <w:sz w:val="26"/>
          <w:szCs w:val="26"/>
        </w:rPr>
        <w:t>VI. ĐỀ XUẤT:</w:t>
      </w:r>
    </w:p>
    <w:p w:rsidR="00570DB6" w:rsidRPr="008B354A" w:rsidRDefault="00570DB6" w:rsidP="006E6E3B">
      <w:pPr>
        <w:tabs>
          <w:tab w:val="left" w:pos="426"/>
          <w:tab w:val="left" w:pos="1134"/>
        </w:tabs>
        <w:spacing w:beforeLines="50" w:afterLines="50" w:line="240" w:lineRule="auto"/>
        <w:jc w:val="both"/>
        <w:rPr>
          <w:rFonts w:ascii="Times New Roman" w:hAnsi="Times New Roman"/>
          <w:b/>
          <w:sz w:val="26"/>
          <w:szCs w:val="26"/>
        </w:rPr>
      </w:pPr>
      <w:r w:rsidRPr="008B354A">
        <w:rPr>
          <w:rFonts w:ascii="Times New Roman" w:hAnsi="Times New Roman"/>
          <w:b/>
          <w:color w:val="000000"/>
          <w:sz w:val="26"/>
          <w:szCs w:val="26"/>
        </w:rPr>
        <w:tab/>
        <w:t xml:space="preserve">1. </w:t>
      </w:r>
      <w:r w:rsidRPr="008B354A">
        <w:rPr>
          <w:rFonts w:ascii="Times New Roman" w:hAnsi="Times New Roman"/>
          <w:b/>
          <w:sz w:val="26"/>
          <w:szCs w:val="26"/>
        </w:rPr>
        <w:t>Trung tâm Kiểm soát bệnh tật tỉnh (CDC) Lâm Đồng:</w:t>
      </w:r>
    </w:p>
    <w:p w:rsidR="00570DB6" w:rsidRPr="008B354A" w:rsidRDefault="00570DB6" w:rsidP="006E6E3B">
      <w:pPr>
        <w:tabs>
          <w:tab w:val="left" w:pos="709"/>
          <w:tab w:val="left" w:pos="1134"/>
        </w:tabs>
        <w:spacing w:beforeLines="50" w:afterLines="50" w:line="240" w:lineRule="auto"/>
        <w:jc w:val="both"/>
        <w:rPr>
          <w:rFonts w:ascii="Times New Roman" w:hAnsi="Times New Roman"/>
          <w:sz w:val="26"/>
          <w:szCs w:val="26"/>
        </w:rPr>
      </w:pPr>
      <w:r w:rsidRPr="008B354A">
        <w:rPr>
          <w:rFonts w:ascii="Times New Roman" w:hAnsi="Times New Roman"/>
          <w:b/>
          <w:sz w:val="26"/>
          <w:szCs w:val="26"/>
        </w:rPr>
        <w:tab/>
        <w:t>-</w:t>
      </w:r>
      <w:r w:rsidRPr="008B354A">
        <w:rPr>
          <w:rFonts w:ascii="Times New Roman" w:hAnsi="Times New Roman"/>
          <w:sz w:val="26"/>
          <w:szCs w:val="26"/>
        </w:rPr>
        <w:t xml:space="preserve"> Hỗ trợ giám sát, hướng dẫn triển khai tiêm vắc xin COVID-19 cho điểm tiêm.</w:t>
      </w:r>
    </w:p>
    <w:p w:rsidR="00570DB6" w:rsidRPr="008B354A" w:rsidRDefault="00570DB6" w:rsidP="00570DB6">
      <w:pPr>
        <w:tabs>
          <w:tab w:val="left" w:pos="426"/>
          <w:tab w:val="left" w:pos="1134"/>
        </w:tabs>
        <w:spacing w:before="120" w:after="0" w:line="240" w:lineRule="auto"/>
        <w:jc w:val="both"/>
        <w:rPr>
          <w:rFonts w:ascii="Times New Roman" w:hAnsi="Times New Roman"/>
          <w:b/>
          <w:color w:val="000000"/>
          <w:sz w:val="26"/>
          <w:szCs w:val="26"/>
        </w:rPr>
      </w:pPr>
      <w:r w:rsidRPr="008B354A">
        <w:rPr>
          <w:rFonts w:ascii="Times New Roman" w:hAnsi="Times New Roman"/>
          <w:b/>
          <w:color w:val="000000"/>
          <w:sz w:val="26"/>
          <w:szCs w:val="26"/>
        </w:rPr>
        <w:tab/>
        <w:t>2. Ban giám đốc</w:t>
      </w:r>
    </w:p>
    <w:p w:rsidR="00570DB6" w:rsidRPr="008B354A" w:rsidRDefault="00570DB6" w:rsidP="00570DB6">
      <w:pPr>
        <w:pStyle w:val="Vnbnnidung0"/>
        <w:tabs>
          <w:tab w:val="left" w:pos="805"/>
        </w:tabs>
        <w:adjustRightInd w:val="0"/>
        <w:snapToGrid w:val="0"/>
        <w:spacing w:line="240" w:lineRule="auto"/>
        <w:jc w:val="both"/>
        <w:rPr>
          <w:rFonts w:cs="Times New Roman"/>
          <w:color w:val="000000"/>
          <w:sz w:val="26"/>
          <w:szCs w:val="26"/>
        </w:rPr>
      </w:pPr>
      <w:r w:rsidRPr="008B354A">
        <w:rPr>
          <w:rFonts w:cs="Times New Roman"/>
          <w:color w:val="000000"/>
          <w:sz w:val="26"/>
          <w:szCs w:val="26"/>
        </w:rPr>
        <w:tab/>
        <w:t xml:space="preserve">- Chỉ đạo các khoa phòng có liên quan phối hợp thực hiện kế hoạch tiêm chủng COVID-19 đợt 3 năm </w:t>
      </w:r>
      <w:proofErr w:type="gramStart"/>
      <w:r w:rsidRPr="008B354A">
        <w:rPr>
          <w:rFonts w:cs="Times New Roman"/>
          <w:color w:val="000000"/>
          <w:sz w:val="26"/>
          <w:szCs w:val="26"/>
        </w:rPr>
        <w:t>2021 ;</w:t>
      </w:r>
      <w:proofErr w:type="gramEnd"/>
    </w:p>
    <w:p w:rsidR="00570DB6" w:rsidRPr="008B354A" w:rsidRDefault="00570DB6" w:rsidP="00570DB6">
      <w:pPr>
        <w:pStyle w:val="Vnbnnidung0"/>
        <w:tabs>
          <w:tab w:val="left" w:pos="426"/>
        </w:tabs>
        <w:adjustRightInd w:val="0"/>
        <w:snapToGrid w:val="0"/>
        <w:spacing w:line="240" w:lineRule="auto"/>
        <w:ind w:firstLine="0"/>
        <w:jc w:val="both"/>
        <w:rPr>
          <w:rFonts w:cs="Times New Roman"/>
          <w:color w:val="000000"/>
          <w:sz w:val="26"/>
          <w:szCs w:val="26"/>
          <w:lang/>
        </w:rPr>
      </w:pPr>
      <w:r w:rsidRPr="008B354A">
        <w:rPr>
          <w:rFonts w:cs="Times New Roman"/>
          <w:b/>
          <w:color w:val="000000"/>
          <w:sz w:val="26"/>
          <w:szCs w:val="26"/>
        </w:rPr>
        <w:tab/>
      </w:r>
    </w:p>
    <w:p w:rsidR="00570DB6" w:rsidRPr="008B354A" w:rsidRDefault="00570DB6" w:rsidP="00570DB6">
      <w:pPr>
        <w:pStyle w:val="Vnbnnidung0"/>
        <w:tabs>
          <w:tab w:val="left" w:pos="805"/>
        </w:tabs>
        <w:adjustRightInd w:val="0"/>
        <w:snapToGrid w:val="0"/>
        <w:spacing w:after="120" w:line="240" w:lineRule="auto"/>
        <w:ind w:firstLine="0"/>
        <w:jc w:val="both"/>
        <w:rPr>
          <w:rFonts w:cs="Times New Roman"/>
          <w:sz w:val="26"/>
          <w:szCs w:val="26"/>
        </w:rPr>
      </w:pPr>
      <w:r w:rsidRPr="008B354A">
        <w:rPr>
          <w:rFonts w:cs="Times New Roman"/>
          <w:color w:val="000000"/>
          <w:sz w:val="26"/>
          <w:szCs w:val="26"/>
        </w:rPr>
        <w:tab/>
        <w:t>Trên đây là kế hoạch triển khai tiêm vắc xin phòng COVID-19 đợt 3 năm 2021 của Trung tâm Y tế huyện Bảo Lâm. Kính mong quý cấp quan tâm, chỉ đạo, hỗ trợ để hoạt động tiêm vắc xin COVID -19 đợt 3 đạt hiệu quả</w:t>
      </w:r>
      <w:proofErr w:type="gramStart"/>
      <w:r w:rsidRPr="008B354A">
        <w:rPr>
          <w:rFonts w:cs="Times New Roman"/>
          <w:color w:val="000000"/>
          <w:sz w:val="26"/>
          <w:szCs w:val="26"/>
        </w:rPr>
        <w:t>./</w:t>
      </w:r>
      <w:proofErr w:type="gramEnd"/>
      <w:r w:rsidRPr="008B354A">
        <w:rPr>
          <w:rFonts w:cs="Times New Roman"/>
          <w:color w:val="000000"/>
          <w:sz w:val="26"/>
          <w:szCs w:val="26"/>
        </w:rPr>
        <w:t>.</w:t>
      </w:r>
    </w:p>
    <w:p w:rsidR="008D4B8C" w:rsidRPr="00B06549" w:rsidRDefault="008D4B8C" w:rsidP="008D4B8C">
      <w:pPr>
        <w:spacing w:after="120" w:line="240" w:lineRule="auto"/>
        <w:jc w:val="both"/>
        <w:rPr>
          <w:rFonts w:ascii="Times New Roman" w:hAnsi="Times New Roman"/>
          <w:color w:val="000000"/>
          <w:sz w:val="26"/>
          <w:szCs w:val="26"/>
        </w:rPr>
      </w:pPr>
    </w:p>
    <w:p w:rsidR="008D4B8C" w:rsidRPr="00B06549" w:rsidRDefault="008D4B8C" w:rsidP="008D4B8C">
      <w:pPr>
        <w:spacing w:after="0"/>
        <w:jc w:val="center"/>
        <w:rPr>
          <w:rFonts w:ascii="Times New Roman" w:hAnsi="Times New Roman"/>
          <w:b/>
          <w:sz w:val="26"/>
          <w:szCs w:val="26"/>
        </w:rPr>
      </w:pPr>
    </w:p>
    <w:tbl>
      <w:tblPr>
        <w:tblW w:w="0" w:type="auto"/>
        <w:tblLook w:val="04A0"/>
      </w:tblPr>
      <w:tblGrid>
        <w:gridCol w:w="6643"/>
        <w:gridCol w:w="2600"/>
      </w:tblGrid>
      <w:tr w:rsidR="008D4B8C" w:rsidRPr="00B06549" w:rsidTr="00E92806">
        <w:tc>
          <w:tcPr>
            <w:tcW w:w="4644" w:type="dxa"/>
          </w:tcPr>
          <w:p w:rsidR="008D4B8C" w:rsidRPr="00B06549" w:rsidRDefault="008D4B8C" w:rsidP="00E92806">
            <w:pPr>
              <w:spacing w:after="0"/>
              <w:rPr>
                <w:rFonts w:ascii="Times New Roman" w:hAnsi="Times New Roman"/>
                <w:b/>
                <w:sz w:val="26"/>
                <w:szCs w:val="26"/>
              </w:rPr>
            </w:pPr>
            <w:r w:rsidRPr="00B06549">
              <w:rPr>
                <w:rFonts w:ascii="Times New Roman" w:hAnsi="Times New Roman"/>
                <w:b/>
                <w:i/>
                <w:sz w:val="26"/>
                <w:szCs w:val="26"/>
              </w:rPr>
              <w:t>Nơi nhận:</w:t>
            </w:r>
            <w:r w:rsidRPr="00B06549">
              <w:rPr>
                <w:rFonts w:ascii="Times New Roman" w:hAnsi="Times New Roman"/>
                <w:b/>
                <w:sz w:val="26"/>
                <w:szCs w:val="26"/>
              </w:rPr>
              <w:tab/>
            </w:r>
            <w:r w:rsidRPr="00B06549">
              <w:rPr>
                <w:rFonts w:ascii="Times New Roman" w:hAnsi="Times New Roman"/>
                <w:b/>
                <w:sz w:val="26"/>
                <w:szCs w:val="26"/>
              </w:rPr>
              <w:tab/>
            </w:r>
            <w:r w:rsidRPr="00B06549">
              <w:rPr>
                <w:rFonts w:ascii="Times New Roman" w:hAnsi="Times New Roman"/>
                <w:b/>
                <w:sz w:val="26"/>
                <w:szCs w:val="26"/>
              </w:rPr>
              <w:tab/>
            </w:r>
          </w:p>
          <w:p w:rsidR="008D4B8C" w:rsidRPr="008B354A" w:rsidRDefault="008D4B8C" w:rsidP="00E92806">
            <w:pPr>
              <w:spacing w:after="0" w:line="240" w:lineRule="auto"/>
              <w:jc w:val="both"/>
              <w:rPr>
                <w:rFonts w:ascii="Times New Roman" w:hAnsi="Times New Roman"/>
                <w:sz w:val="22"/>
              </w:rPr>
            </w:pPr>
            <w:r w:rsidRPr="008B354A">
              <w:rPr>
                <w:rFonts w:ascii="Times New Roman" w:hAnsi="Times New Roman"/>
                <w:sz w:val="22"/>
              </w:rPr>
              <w:t>- Trung tâm KSBT (CDC) tỉnh; (b/c)</w:t>
            </w:r>
            <w:r w:rsidRPr="008B354A">
              <w:rPr>
                <w:rFonts w:ascii="Times New Roman" w:hAnsi="Times New Roman"/>
                <w:sz w:val="22"/>
              </w:rPr>
              <w:tab/>
            </w:r>
            <w:r w:rsidRPr="008B354A">
              <w:rPr>
                <w:rFonts w:ascii="Times New Roman" w:hAnsi="Times New Roman"/>
                <w:sz w:val="22"/>
              </w:rPr>
              <w:tab/>
            </w:r>
          </w:p>
          <w:p w:rsidR="008D4B8C" w:rsidRPr="008B354A" w:rsidRDefault="008D4B8C" w:rsidP="00E92806">
            <w:pPr>
              <w:tabs>
                <w:tab w:val="left" w:pos="6426"/>
              </w:tabs>
              <w:spacing w:after="0" w:line="240" w:lineRule="auto"/>
              <w:jc w:val="both"/>
              <w:rPr>
                <w:rFonts w:ascii="Times New Roman" w:hAnsi="Times New Roman"/>
                <w:sz w:val="22"/>
              </w:rPr>
            </w:pPr>
            <w:r w:rsidRPr="008B354A">
              <w:rPr>
                <w:rFonts w:ascii="Times New Roman" w:hAnsi="Times New Roman"/>
                <w:sz w:val="22"/>
              </w:rPr>
              <w:t>- Ban Giám Đốc; (c/đ)</w:t>
            </w:r>
            <w:r w:rsidR="00135697" w:rsidRPr="008B354A">
              <w:rPr>
                <w:rFonts w:ascii="Times New Roman" w:hAnsi="Times New Roman"/>
                <w:sz w:val="22"/>
              </w:rPr>
              <w:t>;</w:t>
            </w:r>
          </w:p>
          <w:p w:rsidR="00135697" w:rsidRPr="008B354A" w:rsidRDefault="00135697" w:rsidP="00E92806">
            <w:pPr>
              <w:tabs>
                <w:tab w:val="left" w:pos="6426"/>
              </w:tabs>
              <w:spacing w:after="0" w:line="240" w:lineRule="auto"/>
              <w:jc w:val="both"/>
              <w:rPr>
                <w:rFonts w:ascii="Times New Roman" w:hAnsi="Times New Roman"/>
                <w:sz w:val="22"/>
              </w:rPr>
            </w:pPr>
            <w:r w:rsidRPr="008B354A">
              <w:rPr>
                <w:rFonts w:ascii="Times New Roman" w:hAnsi="Times New Roman"/>
                <w:sz w:val="22"/>
              </w:rPr>
              <w:t xml:space="preserve">- </w:t>
            </w:r>
            <w:r w:rsidR="002D4492" w:rsidRPr="008B354A">
              <w:rPr>
                <w:rFonts w:ascii="Times New Roman" w:hAnsi="Times New Roman"/>
                <w:sz w:val="22"/>
              </w:rPr>
              <w:t>Các khoa, phòng</w:t>
            </w:r>
            <w:r w:rsidRPr="008B354A">
              <w:rPr>
                <w:rFonts w:ascii="Times New Roman" w:hAnsi="Times New Roman"/>
                <w:sz w:val="22"/>
              </w:rPr>
              <w:t xml:space="preserve"> liên quan (t/h);</w:t>
            </w:r>
          </w:p>
          <w:p w:rsidR="00135697" w:rsidRDefault="00135697" w:rsidP="00E92806">
            <w:pPr>
              <w:tabs>
                <w:tab w:val="left" w:pos="6426"/>
              </w:tabs>
              <w:spacing w:after="0" w:line="240" w:lineRule="auto"/>
              <w:jc w:val="both"/>
              <w:rPr>
                <w:rFonts w:ascii="Times New Roman" w:hAnsi="Times New Roman"/>
                <w:sz w:val="22"/>
              </w:rPr>
            </w:pPr>
            <w:r w:rsidRPr="008B354A">
              <w:rPr>
                <w:rFonts w:ascii="Times New Roman" w:hAnsi="Times New Roman"/>
                <w:sz w:val="22"/>
              </w:rPr>
              <w:t>- Lưu VT</w:t>
            </w:r>
            <w:proofErr w:type="gramStart"/>
            <w:r w:rsidRPr="008B354A">
              <w:rPr>
                <w:rFonts w:ascii="Times New Roman" w:hAnsi="Times New Roman"/>
                <w:sz w:val="22"/>
              </w:rPr>
              <w:t>,CT</w:t>
            </w:r>
            <w:proofErr w:type="gramEnd"/>
            <w:r w:rsidRPr="008B354A">
              <w:rPr>
                <w:rFonts w:ascii="Times New Roman" w:hAnsi="Times New Roman"/>
                <w:sz w:val="22"/>
              </w:rPr>
              <w:t>.</w:t>
            </w:r>
            <w:r w:rsidR="00BE17BD">
              <w:rPr>
                <w:rFonts w:ascii="Times New Roman" w:hAnsi="Times New Roman"/>
                <w:sz w:val="22"/>
              </w:rPr>
              <w:t xml:space="preserve">                                        </w:t>
            </w:r>
          </w:p>
          <w:p w:rsidR="00391236" w:rsidRPr="008B354A" w:rsidRDefault="00391236" w:rsidP="00E92806">
            <w:pPr>
              <w:tabs>
                <w:tab w:val="left" w:pos="6426"/>
              </w:tabs>
              <w:spacing w:after="0" w:line="240" w:lineRule="auto"/>
              <w:jc w:val="both"/>
              <w:rPr>
                <w:rFonts w:ascii="Times New Roman" w:hAnsi="Times New Roman"/>
                <w:sz w:val="22"/>
              </w:rPr>
            </w:pPr>
          </w:p>
          <w:p w:rsidR="008D4B8C" w:rsidRPr="00B06549" w:rsidRDefault="008D4B8C" w:rsidP="00135697">
            <w:pPr>
              <w:tabs>
                <w:tab w:val="left" w:pos="6426"/>
              </w:tabs>
              <w:spacing w:after="0" w:line="240" w:lineRule="auto"/>
              <w:jc w:val="both"/>
              <w:rPr>
                <w:rFonts w:ascii="Times New Roman" w:hAnsi="Times New Roman"/>
                <w:sz w:val="26"/>
                <w:szCs w:val="26"/>
              </w:rPr>
            </w:pPr>
            <w:r w:rsidRPr="00B06549">
              <w:rPr>
                <w:rFonts w:ascii="Times New Roman" w:hAnsi="Times New Roman"/>
                <w:sz w:val="26"/>
                <w:szCs w:val="26"/>
              </w:rPr>
              <w:tab/>
            </w:r>
            <w:r w:rsidRPr="00B06549">
              <w:rPr>
                <w:rFonts w:ascii="Times New Roman" w:hAnsi="Times New Roman"/>
                <w:sz w:val="26"/>
                <w:szCs w:val="26"/>
              </w:rPr>
              <w:tab/>
            </w:r>
            <w:r w:rsidRPr="00B06549">
              <w:rPr>
                <w:rFonts w:ascii="Times New Roman" w:hAnsi="Times New Roman"/>
                <w:sz w:val="26"/>
                <w:szCs w:val="26"/>
              </w:rPr>
              <w:tab/>
            </w:r>
          </w:p>
        </w:tc>
        <w:tc>
          <w:tcPr>
            <w:tcW w:w="4644" w:type="dxa"/>
          </w:tcPr>
          <w:p w:rsidR="008D4B8C" w:rsidRPr="00B06549" w:rsidRDefault="00BE17BD" w:rsidP="00E92806">
            <w:pPr>
              <w:spacing w:after="0"/>
              <w:jc w:val="center"/>
              <w:rPr>
                <w:rFonts w:ascii="Times New Roman" w:hAnsi="Times New Roman"/>
                <w:b/>
                <w:sz w:val="26"/>
                <w:szCs w:val="26"/>
              </w:rPr>
            </w:pPr>
            <w:r>
              <w:rPr>
                <w:rFonts w:ascii="Times New Roman" w:hAnsi="Times New Roman"/>
                <w:b/>
                <w:sz w:val="26"/>
                <w:szCs w:val="26"/>
              </w:rPr>
              <w:t xml:space="preserve">P. </w:t>
            </w:r>
            <w:r w:rsidR="008D4B8C" w:rsidRPr="00B06549">
              <w:rPr>
                <w:rFonts w:ascii="Times New Roman" w:hAnsi="Times New Roman"/>
                <w:b/>
                <w:sz w:val="26"/>
                <w:szCs w:val="26"/>
              </w:rPr>
              <w:t>GIÁM ĐỐC</w:t>
            </w:r>
          </w:p>
          <w:p w:rsidR="00BE17BD" w:rsidRDefault="00BE17BD" w:rsidP="00E92806">
            <w:pPr>
              <w:spacing w:after="0"/>
              <w:jc w:val="center"/>
              <w:rPr>
                <w:rFonts w:ascii="Times New Roman" w:hAnsi="Times New Roman"/>
                <w:b/>
                <w:sz w:val="26"/>
                <w:szCs w:val="26"/>
              </w:rPr>
            </w:pPr>
          </w:p>
          <w:p w:rsidR="008D4B8C" w:rsidRPr="00BE17BD" w:rsidRDefault="00BE17BD" w:rsidP="00E92806">
            <w:pPr>
              <w:spacing w:after="0"/>
              <w:jc w:val="center"/>
              <w:rPr>
                <w:rFonts w:ascii="Times New Roman" w:hAnsi="Times New Roman"/>
                <w:i/>
                <w:sz w:val="26"/>
                <w:szCs w:val="26"/>
              </w:rPr>
            </w:pPr>
            <w:r w:rsidRPr="00BE17BD">
              <w:rPr>
                <w:rFonts w:ascii="Times New Roman" w:hAnsi="Times New Roman"/>
                <w:i/>
                <w:sz w:val="26"/>
                <w:szCs w:val="26"/>
              </w:rPr>
              <w:t>(Đã ký)</w:t>
            </w:r>
          </w:p>
          <w:p w:rsidR="00BE17BD" w:rsidRDefault="00BE17BD" w:rsidP="00E92806">
            <w:pPr>
              <w:spacing w:after="0"/>
              <w:jc w:val="center"/>
              <w:rPr>
                <w:rFonts w:ascii="Times New Roman" w:hAnsi="Times New Roman"/>
                <w:b/>
                <w:sz w:val="26"/>
                <w:szCs w:val="26"/>
              </w:rPr>
            </w:pPr>
          </w:p>
          <w:p w:rsidR="00BE17BD" w:rsidRPr="00B06549" w:rsidRDefault="00BE17BD" w:rsidP="00E92806">
            <w:pPr>
              <w:spacing w:after="0"/>
              <w:jc w:val="center"/>
              <w:rPr>
                <w:rFonts w:ascii="Times New Roman" w:hAnsi="Times New Roman"/>
                <w:b/>
                <w:sz w:val="26"/>
                <w:szCs w:val="26"/>
              </w:rPr>
            </w:pPr>
            <w:r>
              <w:rPr>
                <w:rFonts w:ascii="Times New Roman" w:hAnsi="Times New Roman"/>
                <w:b/>
                <w:sz w:val="26"/>
                <w:szCs w:val="26"/>
              </w:rPr>
              <w:t>Nguyễn Văn Hải</w:t>
            </w:r>
          </w:p>
        </w:tc>
      </w:tr>
    </w:tbl>
    <w:p w:rsidR="00F9329A" w:rsidRPr="00B06549" w:rsidRDefault="00F9329A">
      <w:pPr>
        <w:rPr>
          <w:rFonts w:ascii="Times New Roman" w:hAnsi="Times New Roman"/>
          <w:sz w:val="26"/>
          <w:szCs w:val="26"/>
        </w:rPr>
      </w:pPr>
    </w:p>
    <w:p w:rsidR="00B06549" w:rsidRPr="00B06549" w:rsidRDefault="00B06549">
      <w:pPr>
        <w:rPr>
          <w:rFonts w:ascii="Times New Roman" w:hAnsi="Times New Roman"/>
          <w:sz w:val="26"/>
          <w:szCs w:val="26"/>
        </w:rPr>
      </w:pPr>
    </w:p>
    <w:sectPr w:rsidR="00B06549" w:rsidRPr="00B06549" w:rsidSect="00C22EE2">
      <w:pgSz w:w="11907" w:h="16840" w:code="9"/>
      <w:pgMar w:top="1440" w:right="1440"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570DB6"/>
    <w:rsid w:val="00002D16"/>
    <w:rsid w:val="00086099"/>
    <w:rsid w:val="00135697"/>
    <w:rsid w:val="00144C67"/>
    <w:rsid w:val="00195236"/>
    <w:rsid w:val="002212E0"/>
    <w:rsid w:val="00284D29"/>
    <w:rsid w:val="002D2A45"/>
    <w:rsid w:val="002D4492"/>
    <w:rsid w:val="002E7E60"/>
    <w:rsid w:val="00391236"/>
    <w:rsid w:val="003A1CC5"/>
    <w:rsid w:val="003C302A"/>
    <w:rsid w:val="003D35CD"/>
    <w:rsid w:val="00440DE6"/>
    <w:rsid w:val="00481315"/>
    <w:rsid w:val="004938FD"/>
    <w:rsid w:val="004D5DAB"/>
    <w:rsid w:val="00513343"/>
    <w:rsid w:val="0052762E"/>
    <w:rsid w:val="00541E03"/>
    <w:rsid w:val="00570DB6"/>
    <w:rsid w:val="005863AB"/>
    <w:rsid w:val="00626504"/>
    <w:rsid w:val="006437B0"/>
    <w:rsid w:val="006E6E3B"/>
    <w:rsid w:val="00707C9E"/>
    <w:rsid w:val="007C526D"/>
    <w:rsid w:val="00823B4F"/>
    <w:rsid w:val="00834E64"/>
    <w:rsid w:val="00842F97"/>
    <w:rsid w:val="00876306"/>
    <w:rsid w:val="00885F96"/>
    <w:rsid w:val="008860E7"/>
    <w:rsid w:val="008B354A"/>
    <w:rsid w:val="008D4B8C"/>
    <w:rsid w:val="009336A6"/>
    <w:rsid w:val="00983C7D"/>
    <w:rsid w:val="00984874"/>
    <w:rsid w:val="009E4004"/>
    <w:rsid w:val="00AD5026"/>
    <w:rsid w:val="00AF7DFB"/>
    <w:rsid w:val="00B06549"/>
    <w:rsid w:val="00B20E16"/>
    <w:rsid w:val="00B27C49"/>
    <w:rsid w:val="00BC6AFC"/>
    <w:rsid w:val="00BE17BD"/>
    <w:rsid w:val="00BF26C7"/>
    <w:rsid w:val="00C00B8F"/>
    <w:rsid w:val="00C01D72"/>
    <w:rsid w:val="00C22EE2"/>
    <w:rsid w:val="00CF25AE"/>
    <w:rsid w:val="00E4024B"/>
    <w:rsid w:val="00E601C4"/>
    <w:rsid w:val="00EE4FEF"/>
    <w:rsid w:val="00F150E9"/>
    <w:rsid w:val="00F600C0"/>
    <w:rsid w:val="00F9329A"/>
    <w:rsid w:val="00F93B95"/>
    <w:rsid w:val="00F945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B6"/>
    <w:pPr>
      <w:spacing w:after="200" w:line="276" w:lineRule="auto"/>
    </w:pPr>
    <w:rPr>
      <w:rFonts w:ascii="VNI-Times" w:eastAsia="Calibri" w:hAnsi="VNI-Time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570DB6"/>
    <w:rPr>
      <w:rFonts w:eastAsia="Times New Roman"/>
      <w:sz w:val="70"/>
      <w:szCs w:val="70"/>
    </w:rPr>
  </w:style>
  <w:style w:type="paragraph" w:customStyle="1" w:styleId="Vnbnnidung0">
    <w:name w:val="Văn bản nội dung"/>
    <w:basedOn w:val="Normal"/>
    <w:link w:val="Vnbnnidung"/>
    <w:uiPriority w:val="99"/>
    <w:rsid w:val="00570DB6"/>
    <w:pPr>
      <w:widowControl w:val="0"/>
      <w:spacing w:after="0"/>
      <w:ind w:firstLine="400"/>
    </w:pPr>
    <w:rPr>
      <w:rFonts w:ascii="Times New Roman" w:eastAsia="Times New Roman" w:hAnsi="Times New Roman" w:cstheme="minorBidi"/>
      <w:sz w:val="70"/>
      <w:szCs w:val="70"/>
    </w:rPr>
  </w:style>
  <w:style w:type="character" w:styleId="Hyperlink">
    <w:name w:val="Hyperlink"/>
    <w:uiPriority w:val="99"/>
    <w:unhideWhenUsed/>
    <w:rsid w:val="00570DB6"/>
    <w:rPr>
      <w:color w:val="0000FF"/>
      <w:u w:val="single"/>
    </w:rPr>
  </w:style>
  <w:style w:type="paragraph" w:styleId="BalloonText">
    <w:name w:val="Balloon Text"/>
    <w:basedOn w:val="Normal"/>
    <w:link w:val="BalloonTextChar"/>
    <w:uiPriority w:val="99"/>
    <w:semiHidden/>
    <w:unhideWhenUsed/>
    <w:rsid w:val="008D4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B8C"/>
    <w:rPr>
      <w:rFonts w:ascii="Segoe UI" w:eastAsia="Calibri" w:hAnsi="Segoe UI" w:cs="Segoe UI"/>
      <w:sz w:val="18"/>
      <w:szCs w:val="18"/>
    </w:rPr>
  </w:style>
  <w:style w:type="paragraph" w:styleId="BodyText">
    <w:name w:val="Body Text"/>
    <w:basedOn w:val="Normal"/>
    <w:link w:val="BodyTextChar"/>
    <w:uiPriority w:val="1"/>
    <w:qFormat/>
    <w:rsid w:val="00B06549"/>
    <w:rPr>
      <w:sz w:val="26"/>
      <w:szCs w:val="26"/>
      <w:lang/>
    </w:rPr>
  </w:style>
  <w:style w:type="character" w:customStyle="1" w:styleId="BodyTextChar">
    <w:name w:val="Body Text Char"/>
    <w:basedOn w:val="DefaultParagraphFont"/>
    <w:link w:val="BodyText"/>
    <w:uiPriority w:val="1"/>
    <w:rsid w:val="00B06549"/>
    <w:rPr>
      <w:rFonts w:ascii="VNI-Times" w:eastAsia="Calibri" w:hAnsi="VNI-Times" w:cs="Times New Roman"/>
      <w:sz w:val="26"/>
      <w:szCs w:val="26"/>
      <w:lan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ssk.kcb.vn/" TargetMode="External"/><Relationship Id="rId5" Type="http://schemas.openxmlformats.org/officeDocument/2006/relationships/hyperlink" Target="http://hssk.kcb.vn" TargetMode="External"/><Relationship Id="rId4" Type="http://schemas.openxmlformats.org/officeDocument/2006/relationships/hyperlink" Target="http://hssk.kcb.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trannamdt1</cp:lastModifiedBy>
  <cp:revision>2</cp:revision>
  <cp:lastPrinted>2021-07-24T04:21:00Z</cp:lastPrinted>
  <dcterms:created xsi:type="dcterms:W3CDTF">2021-07-24T08:41:00Z</dcterms:created>
  <dcterms:modified xsi:type="dcterms:W3CDTF">2021-07-24T08:41:00Z</dcterms:modified>
</cp:coreProperties>
</file>